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26" w:rsidRDefault="00852B01" w:rsidP="00852B01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6A24E0">
        <w:rPr>
          <w:rFonts w:ascii="標楷體" w:eastAsia="標楷體" w:hAnsi="標楷體" w:hint="eastAsia"/>
          <w:sz w:val="36"/>
          <w:szCs w:val="36"/>
        </w:rPr>
        <w:t>桃園市公教人員住宅及福利委員會設置要點</w:t>
      </w:r>
    </w:p>
    <w:bookmarkEnd w:id="0"/>
    <w:p w:rsidR="00852B01" w:rsidRDefault="00852B01" w:rsidP="00852B01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A24E0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桃園市政府（以下簡稱本府）為輔助本府所屬</w:t>
      </w:r>
      <w:r w:rsidRPr="00A22AD5">
        <w:rPr>
          <w:rFonts w:ascii="標楷體" w:eastAsia="標楷體" w:hAnsi="標楷體" w:hint="eastAsia"/>
          <w:sz w:val="28"/>
          <w:szCs w:val="28"/>
        </w:rPr>
        <w:t>公教</w:t>
      </w:r>
      <w:r>
        <w:rPr>
          <w:rFonts w:ascii="標楷體" w:eastAsia="標楷體" w:hAnsi="標楷體" w:hint="eastAsia"/>
          <w:sz w:val="28"/>
          <w:szCs w:val="28"/>
        </w:rPr>
        <w:t>人員解決住宅問題及紓解急難，以安定生活、提振工作效能，特設桃園市</w:t>
      </w:r>
      <w:r w:rsidRPr="00A22AD5">
        <w:rPr>
          <w:rFonts w:ascii="標楷體" w:eastAsia="標楷體" w:hAnsi="標楷體" w:hint="eastAsia"/>
          <w:sz w:val="28"/>
          <w:szCs w:val="28"/>
        </w:rPr>
        <w:t>公教人員住宅及福利委員會（以下簡稱本會），並訂定本要點。</w:t>
      </w:r>
    </w:p>
    <w:p w:rsidR="00852B01" w:rsidRPr="00852B01" w:rsidRDefault="00852B01" w:rsidP="00852B01">
      <w:pPr>
        <w:rPr>
          <w:rFonts w:ascii="標楷體" w:eastAsia="標楷體" w:hAnsi="標楷體" w:cs="Times New Roman"/>
          <w:sz w:val="28"/>
          <w:szCs w:val="28"/>
        </w:rPr>
      </w:pPr>
      <w:r w:rsidRPr="00852B01">
        <w:rPr>
          <w:rFonts w:ascii="標楷體" w:eastAsia="標楷體" w:hAnsi="標楷體" w:cs="Times New Roman" w:hint="eastAsia"/>
          <w:sz w:val="28"/>
          <w:szCs w:val="28"/>
        </w:rPr>
        <w:t>二、本會職掌如下：</w:t>
      </w:r>
    </w:p>
    <w:p w:rsidR="00852B01" w:rsidRPr="00852B01" w:rsidRDefault="00852B01" w:rsidP="00852B01">
      <w:pPr>
        <w:ind w:leftChars="234" w:left="1172" w:hangingChars="218" w:hanging="610"/>
        <w:rPr>
          <w:rFonts w:ascii="標楷體" w:eastAsia="標楷體" w:hAnsi="標楷體" w:cs="Times New Roman"/>
          <w:sz w:val="28"/>
          <w:szCs w:val="28"/>
        </w:rPr>
      </w:pPr>
      <w:r w:rsidRPr="00852B01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852B01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852B01">
        <w:rPr>
          <w:rFonts w:ascii="標楷體" w:eastAsia="標楷體" w:hAnsi="標楷體" w:cs="Times New Roman" w:hint="eastAsia"/>
          <w:sz w:val="28"/>
          <w:szCs w:val="28"/>
        </w:rPr>
        <w:t>)關於本府公教人員住宅貸款及急難貸款基金之管理及其資金之籌集、運用、管理與稽核事項。</w:t>
      </w:r>
    </w:p>
    <w:p w:rsidR="00852B01" w:rsidRPr="00852B01" w:rsidRDefault="00852B01" w:rsidP="00852B01">
      <w:pPr>
        <w:ind w:leftChars="236" w:left="1216" w:hangingChars="232" w:hanging="650"/>
        <w:rPr>
          <w:rFonts w:ascii="標楷體" w:eastAsia="標楷體" w:hAnsi="標楷體" w:cs="Times New Roman"/>
          <w:sz w:val="28"/>
          <w:szCs w:val="28"/>
        </w:rPr>
      </w:pPr>
      <w:r w:rsidRPr="00852B01">
        <w:rPr>
          <w:rFonts w:ascii="標楷體" w:eastAsia="標楷體" w:hAnsi="標楷體" w:cs="Times New Roman" w:hint="eastAsia"/>
          <w:sz w:val="28"/>
          <w:szCs w:val="28"/>
        </w:rPr>
        <w:t>(二)關於本會業務之綜合企劃及管制考核事項。</w:t>
      </w:r>
    </w:p>
    <w:p w:rsidR="00852B01" w:rsidRPr="00852B01" w:rsidRDefault="00852B01" w:rsidP="00852B01">
      <w:pPr>
        <w:ind w:leftChars="236" w:left="1132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852B01">
        <w:rPr>
          <w:rFonts w:ascii="標楷體" w:eastAsia="標楷體" w:hAnsi="標楷體" w:cs="Times New Roman" w:hint="eastAsia"/>
          <w:sz w:val="28"/>
          <w:szCs w:val="28"/>
        </w:rPr>
        <w:t>(三)關於購置住宅貸款及急難貸款業務之策劃、執行及其他有關事項。</w:t>
      </w:r>
    </w:p>
    <w:p w:rsidR="00852B01" w:rsidRPr="00852B01" w:rsidRDefault="00852B01" w:rsidP="00852B01">
      <w:pPr>
        <w:ind w:left="480" w:firstLineChars="31" w:firstLine="87"/>
        <w:rPr>
          <w:rFonts w:ascii="標楷體" w:eastAsia="標楷體" w:hAnsi="標楷體" w:cs="Times New Roman"/>
          <w:sz w:val="28"/>
          <w:szCs w:val="28"/>
        </w:rPr>
      </w:pPr>
      <w:r w:rsidRPr="00852B01">
        <w:rPr>
          <w:rFonts w:ascii="標楷體" w:eastAsia="標楷體" w:hAnsi="標楷體" w:cs="Times New Roman" w:hint="eastAsia"/>
          <w:sz w:val="28"/>
          <w:szCs w:val="28"/>
        </w:rPr>
        <w:t>(四)關於本會業務資料之蒐集、登記事項。</w:t>
      </w:r>
    </w:p>
    <w:p w:rsidR="00852B01" w:rsidRDefault="00852B01" w:rsidP="00852B01">
      <w:pPr>
        <w:ind w:leftChars="235" w:left="564" w:firstLine="1"/>
        <w:rPr>
          <w:rFonts w:ascii="標楷體" w:eastAsia="標楷體" w:hAnsi="標楷體" w:cs="Times New Roman"/>
          <w:sz w:val="28"/>
          <w:szCs w:val="28"/>
        </w:rPr>
      </w:pPr>
      <w:r w:rsidRPr="00852B01">
        <w:rPr>
          <w:rFonts w:ascii="標楷體" w:eastAsia="標楷體" w:hAnsi="標楷體" w:cs="Times New Roman" w:hint="eastAsia"/>
          <w:sz w:val="28"/>
          <w:szCs w:val="28"/>
        </w:rPr>
        <w:t>(五)其他有關本會業務之行政事項。</w:t>
      </w:r>
    </w:p>
    <w:p w:rsidR="00852B01" w:rsidRPr="00852B01" w:rsidRDefault="00852B01" w:rsidP="00852B01">
      <w:pPr>
        <w:ind w:left="574" w:hangingChars="205" w:hanging="574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三、本會置召集人一人，由本府秘書長兼任；常務委員三人，由本府財政局、主計處、人事處首長兼任；委員十一人，除召集人、常務委員為當然委員外，其餘委員由召集人選定本府下列機關之簡任以上人員兼任之：</w:t>
      </w:r>
    </w:p>
    <w:p w:rsidR="00852B01" w:rsidRPr="00852B01" w:rsidRDefault="00852B01" w:rsidP="00852B01">
      <w:pPr>
        <w:ind w:leftChars="222" w:left="1043" w:hangingChars="182" w:hanging="51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（一）本府民政局。</w:t>
      </w:r>
    </w:p>
    <w:p w:rsidR="00852B01" w:rsidRPr="00852B01" w:rsidRDefault="00852B01" w:rsidP="00852B01">
      <w:pPr>
        <w:ind w:leftChars="222" w:left="1043" w:hangingChars="182" w:hanging="51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（二）本府教育局。</w:t>
      </w:r>
    </w:p>
    <w:p w:rsidR="00852B01" w:rsidRPr="00852B01" w:rsidRDefault="00852B01" w:rsidP="00852B01">
      <w:pPr>
        <w:ind w:leftChars="222" w:left="1043" w:hangingChars="182" w:hanging="51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（三）本府社會局。</w:t>
      </w:r>
    </w:p>
    <w:p w:rsidR="00852B01" w:rsidRPr="00852B01" w:rsidRDefault="00852B01" w:rsidP="00852B01">
      <w:pPr>
        <w:ind w:leftChars="222" w:left="1043" w:hangingChars="182" w:hanging="51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lastRenderedPageBreak/>
        <w:t>（四）本府勞動局。</w:t>
      </w:r>
    </w:p>
    <w:p w:rsidR="00852B01" w:rsidRPr="00852B01" w:rsidRDefault="00852B01" w:rsidP="00852B01">
      <w:pPr>
        <w:ind w:leftChars="222" w:left="1043" w:hangingChars="182" w:hanging="51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（五）</w:t>
      </w:r>
      <w:proofErr w:type="gramStart"/>
      <w:r w:rsidRPr="00852B01">
        <w:rPr>
          <w:rFonts w:ascii="標楷體" w:eastAsia="標楷體" w:hAnsi="標楷體" w:cs="Times New Roman" w:hint="eastAsia"/>
          <w:sz w:val="28"/>
          <w:szCs w:val="32"/>
        </w:rPr>
        <w:t>本府地政局</w:t>
      </w:r>
      <w:proofErr w:type="gramEnd"/>
      <w:r w:rsidRPr="00852B01">
        <w:rPr>
          <w:rFonts w:ascii="標楷體" w:eastAsia="標楷體" w:hAnsi="標楷體" w:cs="Times New Roman" w:hint="eastAsia"/>
          <w:sz w:val="28"/>
          <w:szCs w:val="32"/>
        </w:rPr>
        <w:t>。</w:t>
      </w:r>
    </w:p>
    <w:p w:rsidR="00852B01" w:rsidRPr="00852B01" w:rsidRDefault="00852B01" w:rsidP="00852B01">
      <w:pPr>
        <w:ind w:leftChars="222" w:left="1043" w:hangingChars="182" w:hanging="51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（六）本府都市發展局。</w:t>
      </w:r>
    </w:p>
    <w:p w:rsidR="00852B01" w:rsidRPr="00852B01" w:rsidRDefault="00852B01" w:rsidP="00852B01">
      <w:pPr>
        <w:ind w:leftChars="222" w:left="1043" w:hangingChars="182" w:hanging="51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（七）本府法務處。</w:t>
      </w:r>
    </w:p>
    <w:p w:rsidR="00852B01" w:rsidRDefault="00852B01" w:rsidP="00852B01">
      <w:pPr>
        <w:ind w:leftChars="236" w:left="566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本會委員任一性別比例不得少於三分之一。</w:t>
      </w:r>
    </w:p>
    <w:p w:rsidR="00852B01" w:rsidRPr="00852B01" w:rsidRDefault="00852B01" w:rsidP="00852B01">
      <w:pPr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四、本會設下列各組辦理會務：</w:t>
      </w:r>
    </w:p>
    <w:p w:rsidR="00852B01" w:rsidRPr="00852B01" w:rsidRDefault="00852B01" w:rsidP="00852B01">
      <w:pPr>
        <w:ind w:leftChars="200" w:left="2504" w:hangingChars="723" w:hanging="2024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（一）行政組：辦理文書及行政作業等相關業務。</w:t>
      </w:r>
    </w:p>
    <w:p w:rsidR="00852B01" w:rsidRPr="00852B01" w:rsidRDefault="00852B01" w:rsidP="00852B01">
      <w:pPr>
        <w:ind w:leftChars="200" w:left="480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（二）財務組：辦理出納業務。</w:t>
      </w:r>
    </w:p>
    <w:p w:rsidR="00852B01" w:rsidRDefault="00852B01" w:rsidP="004D4555">
      <w:pPr>
        <w:ind w:firstLineChars="180" w:firstLine="504"/>
        <w:rPr>
          <w:rFonts w:ascii="標楷體" w:eastAsia="標楷體" w:hAnsi="標楷體" w:cs="Times New Roman"/>
          <w:sz w:val="28"/>
          <w:szCs w:val="32"/>
        </w:rPr>
      </w:pPr>
      <w:r w:rsidRPr="00852B01">
        <w:rPr>
          <w:rFonts w:ascii="標楷體" w:eastAsia="標楷體" w:hAnsi="標楷體" w:cs="Times New Roman" w:hint="eastAsia"/>
          <w:sz w:val="28"/>
          <w:szCs w:val="32"/>
        </w:rPr>
        <w:t>（三）主計組：辦理會計業務。</w:t>
      </w:r>
    </w:p>
    <w:p w:rsidR="00852B01" w:rsidRDefault="00852B01" w:rsidP="00852B01">
      <w:pPr>
        <w:ind w:left="566" w:hangingChars="202" w:hanging="566"/>
        <w:rPr>
          <w:rFonts w:ascii="標楷體" w:eastAsia="標楷體" w:hAnsi="標楷體"/>
          <w:sz w:val="28"/>
          <w:szCs w:val="32"/>
        </w:rPr>
      </w:pPr>
      <w:r w:rsidRPr="00F23159">
        <w:rPr>
          <w:rFonts w:ascii="標楷體" w:eastAsia="標楷體" w:hAnsi="標楷體" w:hint="eastAsia"/>
          <w:sz w:val="28"/>
          <w:szCs w:val="32"/>
        </w:rPr>
        <w:t>五、本會</w:t>
      </w:r>
      <w:proofErr w:type="gramStart"/>
      <w:r w:rsidRPr="00F23159">
        <w:rPr>
          <w:rFonts w:ascii="標楷體" w:eastAsia="標楷體" w:hAnsi="標楷體" w:hint="eastAsia"/>
          <w:sz w:val="28"/>
          <w:szCs w:val="32"/>
        </w:rPr>
        <w:t>各組置組長</w:t>
      </w:r>
      <w:proofErr w:type="gramEnd"/>
      <w:r w:rsidRPr="00F23159">
        <w:rPr>
          <w:rFonts w:ascii="標楷體" w:eastAsia="標楷體" w:hAnsi="標楷體" w:hint="eastAsia"/>
          <w:sz w:val="28"/>
          <w:szCs w:val="32"/>
        </w:rPr>
        <w:t>一人，幹事一人至二人，</w:t>
      </w:r>
      <w:proofErr w:type="gramStart"/>
      <w:r w:rsidRPr="00F23159">
        <w:rPr>
          <w:rFonts w:ascii="標楷體" w:eastAsia="標楷體" w:hAnsi="標楷體" w:hint="eastAsia"/>
          <w:sz w:val="28"/>
          <w:szCs w:val="32"/>
        </w:rPr>
        <w:t>均由</w:t>
      </w:r>
      <w:r w:rsidRPr="00403310">
        <w:rPr>
          <w:rFonts w:ascii="標楷體" w:eastAsia="標楷體" w:hAnsi="標楷體" w:hint="eastAsia"/>
          <w:sz w:val="28"/>
          <w:szCs w:val="32"/>
        </w:rPr>
        <w:t>召集人</w:t>
      </w:r>
      <w:proofErr w:type="gramEnd"/>
      <w:r w:rsidRPr="00F23159">
        <w:rPr>
          <w:rFonts w:ascii="標楷體" w:eastAsia="標楷體" w:hAnsi="標楷體" w:hint="eastAsia"/>
          <w:sz w:val="28"/>
          <w:szCs w:val="32"/>
        </w:rPr>
        <w:t>就本府內部遴選適當人員兼任之。</w:t>
      </w:r>
    </w:p>
    <w:p w:rsidR="00852B01" w:rsidRDefault="00852B01" w:rsidP="004D4555">
      <w:pPr>
        <w:ind w:left="566" w:hangingChars="202" w:hanging="566"/>
      </w:pPr>
      <w:r w:rsidRPr="00F23159">
        <w:rPr>
          <w:rFonts w:ascii="標楷體" w:eastAsia="標楷體" w:hAnsi="標楷體" w:hint="eastAsia"/>
          <w:sz w:val="28"/>
          <w:szCs w:val="32"/>
        </w:rPr>
        <w:t>六、本會</w:t>
      </w:r>
      <w:r>
        <w:rPr>
          <w:rFonts w:ascii="標楷體" w:eastAsia="標楷體" w:hAnsi="標楷體" w:hint="eastAsia"/>
          <w:sz w:val="28"/>
          <w:szCs w:val="32"/>
        </w:rPr>
        <w:t>委員及各組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人</w:t>
      </w:r>
      <w:r w:rsidRPr="00F23159">
        <w:rPr>
          <w:rFonts w:ascii="標楷體" w:eastAsia="標楷體" w:hAnsi="標楷體" w:hint="eastAsia"/>
          <w:sz w:val="28"/>
          <w:szCs w:val="32"/>
        </w:rPr>
        <w:t>員均為無</w:t>
      </w:r>
      <w:proofErr w:type="gramEnd"/>
      <w:r w:rsidRPr="00F23159">
        <w:rPr>
          <w:rFonts w:ascii="標楷體" w:eastAsia="標楷體" w:hAnsi="標楷體" w:hint="eastAsia"/>
          <w:sz w:val="28"/>
          <w:szCs w:val="32"/>
        </w:rPr>
        <w:t>給職。</w:t>
      </w:r>
    </w:p>
    <w:sectPr w:rsidR="00852B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01"/>
    <w:rsid w:val="0022334E"/>
    <w:rsid w:val="002821DE"/>
    <w:rsid w:val="004D4555"/>
    <w:rsid w:val="00852B01"/>
    <w:rsid w:val="009330E9"/>
    <w:rsid w:val="00A018D3"/>
    <w:rsid w:val="00E5266F"/>
    <w:rsid w:val="00E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李愛倫</dc:creator>
  <cp:lastModifiedBy>侯姿杏</cp:lastModifiedBy>
  <cp:revision>2</cp:revision>
  <cp:lastPrinted>2015-02-09T00:50:00Z</cp:lastPrinted>
  <dcterms:created xsi:type="dcterms:W3CDTF">2015-02-10T07:33:00Z</dcterms:created>
  <dcterms:modified xsi:type="dcterms:W3CDTF">2015-02-10T07:33:00Z</dcterms:modified>
</cp:coreProperties>
</file>