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61" w:rsidRDefault="00352820" w:rsidP="00031861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bookmarkStart w:id="0" w:name="_GoBack"/>
      <w:bookmarkEnd w:id="0"/>
      <w:r w:rsidRPr="00352820">
        <w:rPr>
          <w:rFonts w:ascii="Times New Roman" w:eastAsia="標楷體" w:hAnsi="Times New Roman" w:hint="eastAsia"/>
          <w:color w:val="000000"/>
          <w:sz w:val="32"/>
          <w:szCs w:val="32"/>
        </w:rPr>
        <w:t>桃園市</w:t>
      </w:r>
      <w:r w:rsidR="00031861">
        <w:rPr>
          <w:rFonts w:ascii="Times New Roman" w:eastAsia="標楷體" w:hAnsi="Times New Roman" w:hint="eastAsia"/>
          <w:color w:val="000000"/>
          <w:sz w:val="32"/>
          <w:szCs w:val="32"/>
        </w:rPr>
        <w:t>104</w:t>
      </w:r>
      <w:r w:rsidR="00031861">
        <w:rPr>
          <w:rFonts w:ascii="Times New Roman" w:eastAsia="標楷體" w:hAnsi="Times New Roman" w:hint="eastAsia"/>
          <w:color w:val="000000"/>
          <w:sz w:val="32"/>
          <w:szCs w:val="32"/>
        </w:rPr>
        <w:t>年度</w:t>
      </w:r>
      <w:r w:rsidRPr="00352820">
        <w:rPr>
          <w:rFonts w:ascii="Times New Roman" w:eastAsia="標楷體" w:hAnsi="Times New Roman" w:hint="eastAsia"/>
          <w:color w:val="000000"/>
          <w:sz w:val="32"/>
          <w:szCs w:val="32"/>
        </w:rPr>
        <w:t>中小學</w:t>
      </w:r>
      <w:r w:rsidRPr="00352820">
        <w:rPr>
          <w:rFonts w:ascii="Times New Roman" w:eastAsia="標楷體" w:hAnsi="Times New Roman"/>
          <w:color w:val="000000"/>
          <w:sz w:val="32"/>
          <w:szCs w:val="32"/>
        </w:rPr>
        <w:t>學生網路成癮辨識與輔導種子教師</w:t>
      </w:r>
    </w:p>
    <w:p w:rsidR="00352820" w:rsidRDefault="00352820" w:rsidP="00031861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352820">
        <w:rPr>
          <w:rFonts w:ascii="Times New Roman" w:eastAsia="標楷體" w:hAnsi="Times New Roman"/>
          <w:color w:val="000000"/>
          <w:sz w:val="32"/>
          <w:szCs w:val="32"/>
        </w:rPr>
        <w:t>培訓暨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宣</w:t>
      </w:r>
      <w:r w:rsidRPr="00352820">
        <w:rPr>
          <w:rFonts w:ascii="Times New Roman" w:eastAsia="標楷體" w:hAnsi="Times New Roman"/>
          <w:color w:val="000000"/>
          <w:sz w:val="32"/>
          <w:szCs w:val="32"/>
        </w:rPr>
        <w:t>導實施計畫</w:t>
      </w:r>
    </w:p>
    <w:p w:rsidR="00352820" w:rsidRPr="00352820" w:rsidRDefault="00352820" w:rsidP="00352820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352820" w:rsidRPr="00A23745" w:rsidRDefault="00352820" w:rsidP="0035282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計畫依據：</w:t>
      </w:r>
    </w:p>
    <w:p w:rsidR="00352820" w:rsidRPr="00352820" w:rsidRDefault="00352820" w:rsidP="00352820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/>
          <w:szCs w:val="24"/>
        </w:rPr>
      </w:pPr>
      <w:r w:rsidRPr="00352820">
        <w:rPr>
          <w:rFonts w:ascii="Times New Roman" w:eastAsia="標楷體" w:hAnsi="Times New Roman" w:hint="eastAsia"/>
          <w:color w:val="000000"/>
          <w:szCs w:val="24"/>
        </w:rPr>
        <w:t>104</w:t>
      </w:r>
      <w:r w:rsidRPr="00352820">
        <w:rPr>
          <w:rFonts w:ascii="Times New Roman" w:eastAsia="標楷體" w:hAnsi="Times New Roman"/>
          <w:color w:val="000000"/>
          <w:szCs w:val="24"/>
        </w:rPr>
        <w:t>年</w:t>
      </w:r>
      <w:r w:rsidRPr="00352820">
        <w:rPr>
          <w:rFonts w:ascii="Times New Roman" w:eastAsia="標楷體" w:hAnsi="Times New Roman" w:hint="eastAsia"/>
          <w:color w:val="000000"/>
          <w:szCs w:val="24"/>
        </w:rPr>
        <w:t>4</w:t>
      </w:r>
      <w:r w:rsidRPr="00352820">
        <w:rPr>
          <w:rFonts w:ascii="Times New Roman" w:eastAsia="標楷體" w:hAnsi="Times New Roman"/>
          <w:color w:val="000000"/>
          <w:szCs w:val="24"/>
        </w:rPr>
        <w:t>月</w:t>
      </w:r>
      <w:r w:rsidRPr="00352820">
        <w:rPr>
          <w:rFonts w:ascii="Times New Roman" w:eastAsia="標楷體" w:hAnsi="Times New Roman" w:hint="eastAsia"/>
          <w:color w:val="000000"/>
          <w:szCs w:val="24"/>
        </w:rPr>
        <w:t>8</w:t>
      </w:r>
      <w:r w:rsidRPr="00352820">
        <w:rPr>
          <w:rFonts w:ascii="Times New Roman" w:eastAsia="標楷體" w:hAnsi="Times New Roman"/>
          <w:color w:val="000000"/>
          <w:szCs w:val="24"/>
        </w:rPr>
        <w:t>日</w:t>
      </w:r>
      <w:r w:rsidRPr="00352820">
        <w:rPr>
          <w:rFonts w:ascii="標楷體" w:eastAsia="標楷體" w:hAnsi="標楷體"/>
          <w:color w:val="000000"/>
          <w:szCs w:val="24"/>
        </w:rPr>
        <w:t>臺教資(三)字第1040034864</w:t>
      </w:r>
      <w:r w:rsidRPr="00352820">
        <w:rPr>
          <w:rFonts w:ascii="標楷體" w:eastAsia="標楷體" w:hAnsi="標楷體" w:hint="eastAsia"/>
          <w:color w:val="000000"/>
          <w:szCs w:val="24"/>
        </w:rPr>
        <w:t>號</w:t>
      </w:r>
      <w:r w:rsidRPr="00352820">
        <w:rPr>
          <w:rFonts w:ascii="Times New Roman" w:eastAsia="標楷體" w:hAnsi="Times New Roman"/>
          <w:color w:val="000000"/>
          <w:szCs w:val="24"/>
        </w:rPr>
        <w:t>修訂各級學校學生安全</w:t>
      </w:r>
    </w:p>
    <w:p w:rsidR="00352820" w:rsidRPr="00352820" w:rsidRDefault="00352820" w:rsidP="00352820">
      <w:pPr>
        <w:pStyle w:val="a3"/>
        <w:ind w:leftChars="0" w:left="1005"/>
        <w:rPr>
          <w:rFonts w:ascii="Times New Roman" w:eastAsia="標楷體" w:hAnsi="Times New Roman"/>
          <w:color w:val="000000"/>
          <w:szCs w:val="24"/>
        </w:rPr>
      </w:pPr>
      <w:r w:rsidRPr="00352820">
        <w:rPr>
          <w:rFonts w:ascii="Times New Roman" w:eastAsia="標楷體" w:hAnsi="Times New Roman" w:hint="eastAsia"/>
          <w:color w:val="000000"/>
          <w:szCs w:val="24"/>
        </w:rPr>
        <w:t>健康上網實施計畫。</w:t>
      </w:r>
    </w:p>
    <w:p w:rsidR="00FE0B07" w:rsidRDefault="00352820">
      <w:pPr>
        <w:rPr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二</w:t>
      </w:r>
      <w:r w:rsidRPr="00352820">
        <w:rPr>
          <w:rFonts w:ascii="Times New Roman" w:eastAsia="標楷體" w:hAnsi="Times New Roman"/>
          <w:szCs w:val="24"/>
        </w:rPr>
        <w:t>、</w:t>
      </w:r>
      <w:r w:rsidR="00C90A8F">
        <w:rPr>
          <w:rFonts w:ascii="Times New Roman" w:eastAsia="標楷體" w:hAnsi="Times New Roman" w:hint="eastAsia"/>
          <w:szCs w:val="24"/>
        </w:rPr>
        <w:t xml:space="preserve"> 104</w:t>
      </w:r>
      <w:r w:rsidR="00C90A8F">
        <w:rPr>
          <w:rFonts w:ascii="Times New Roman" w:eastAsia="標楷體" w:hAnsi="Times New Roman" w:hint="eastAsia"/>
          <w:szCs w:val="24"/>
        </w:rPr>
        <w:t>年</w:t>
      </w:r>
      <w:r w:rsidR="00C90A8F">
        <w:rPr>
          <w:rFonts w:ascii="Times New Roman" w:eastAsia="標楷體" w:hAnsi="Times New Roman" w:hint="eastAsia"/>
          <w:szCs w:val="24"/>
        </w:rPr>
        <w:t>9</w:t>
      </w:r>
      <w:r w:rsidR="00C90A8F">
        <w:rPr>
          <w:rFonts w:ascii="Times New Roman" w:eastAsia="標楷體" w:hAnsi="Times New Roman" w:hint="eastAsia"/>
          <w:szCs w:val="24"/>
        </w:rPr>
        <w:t>月</w:t>
      </w:r>
      <w:r w:rsidR="00B77B5B">
        <w:rPr>
          <w:rFonts w:ascii="Times New Roman" w:eastAsia="標楷體" w:hAnsi="Times New Roman" w:hint="eastAsia"/>
          <w:szCs w:val="24"/>
        </w:rPr>
        <w:t>11</w:t>
      </w:r>
      <w:r w:rsidR="00C90A8F">
        <w:rPr>
          <w:rFonts w:ascii="Times New Roman" w:eastAsia="標楷體" w:hAnsi="Times New Roman" w:hint="eastAsia"/>
          <w:szCs w:val="24"/>
        </w:rPr>
        <w:t>日</w:t>
      </w:r>
      <w:r w:rsidR="00B77B5B">
        <w:rPr>
          <w:rFonts w:ascii="Times New Roman" w:eastAsia="標楷體" w:hAnsi="Times New Roman" w:hint="eastAsia"/>
          <w:szCs w:val="24"/>
        </w:rPr>
        <w:t>桃教</w:t>
      </w:r>
      <w:r w:rsidR="00C90A8F" w:rsidRPr="00C90A8F">
        <w:rPr>
          <w:rFonts w:ascii="Times New Roman" w:eastAsia="標楷體" w:hAnsi="Times New Roman" w:hint="eastAsia"/>
          <w:szCs w:val="24"/>
        </w:rPr>
        <w:t>學字第</w:t>
      </w:r>
      <w:r w:rsidR="00C90A8F" w:rsidRPr="00C90A8F">
        <w:rPr>
          <w:rFonts w:ascii="Times New Roman" w:eastAsia="標楷體" w:hAnsi="Times New Roman" w:hint="eastAsia"/>
          <w:szCs w:val="24"/>
        </w:rPr>
        <w:t>104006</w:t>
      </w:r>
      <w:r w:rsidR="00B77B5B">
        <w:rPr>
          <w:rFonts w:ascii="Times New Roman" w:eastAsia="標楷體" w:hAnsi="Times New Roman" w:hint="eastAsia"/>
          <w:szCs w:val="24"/>
        </w:rPr>
        <w:t>9066</w:t>
      </w:r>
      <w:r w:rsidR="00C90A8F" w:rsidRPr="00C90A8F">
        <w:rPr>
          <w:rFonts w:ascii="Times New Roman" w:eastAsia="標楷體" w:hAnsi="Times New Roman" w:hint="eastAsia"/>
          <w:szCs w:val="24"/>
        </w:rPr>
        <w:t>號</w:t>
      </w:r>
      <w:r w:rsidR="00C90A8F">
        <w:rPr>
          <w:rFonts w:ascii="Times New Roman" w:eastAsia="標楷體" w:hAnsi="Times New Roman" w:hint="eastAsia"/>
          <w:szCs w:val="24"/>
        </w:rPr>
        <w:t>函辦理。</w:t>
      </w:r>
    </w:p>
    <w:p w:rsidR="00352820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貳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A23745">
        <w:rPr>
          <w:rFonts w:ascii="Times New Roman" w:eastAsia="標楷體" w:hAnsi="Times New Roman"/>
          <w:b/>
          <w:color w:val="000000"/>
          <w:sz w:val="28"/>
          <w:szCs w:val="28"/>
        </w:rPr>
        <w:t>目的</w:t>
      </w:r>
    </w:p>
    <w:p w:rsidR="00352820" w:rsidRPr="00352820" w:rsidRDefault="00352820" w:rsidP="00352820">
      <w:pPr>
        <w:pStyle w:val="a3"/>
        <w:numPr>
          <w:ilvl w:val="0"/>
          <w:numId w:val="4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color w:val="000000"/>
          <w:szCs w:val="24"/>
        </w:rPr>
        <w:t>以</w:t>
      </w:r>
      <w:r w:rsidRPr="00352820">
        <w:rPr>
          <w:rFonts w:ascii="Times New Roman" w:eastAsia="標楷體" w:hAnsi="Times New Roman" w:hint="eastAsia"/>
          <w:szCs w:val="24"/>
        </w:rPr>
        <w:t>網路成癮</w:t>
      </w:r>
      <w:r w:rsidRPr="00352820">
        <w:rPr>
          <w:rFonts w:ascii="Times New Roman" w:eastAsia="標楷體" w:hAnsi="Times New Roman"/>
          <w:szCs w:val="24"/>
        </w:rPr>
        <w:t>預防之概念，</w:t>
      </w:r>
      <w:r w:rsidRPr="00352820">
        <w:rPr>
          <w:rFonts w:ascii="Times New Roman" w:eastAsia="標楷體" w:hAnsi="Times New Roman" w:hint="eastAsia"/>
          <w:szCs w:val="24"/>
        </w:rPr>
        <w:t>推動</w:t>
      </w:r>
      <w:r w:rsidRPr="00352820">
        <w:rPr>
          <w:rFonts w:ascii="Times New Roman" w:eastAsia="標楷體" w:hAnsi="Times New Roman"/>
          <w:szCs w:val="24"/>
        </w:rPr>
        <w:t>學校安全健康上網教育，養成學生具有資訊倫理與健康上網良好習慣。</w:t>
      </w:r>
    </w:p>
    <w:p w:rsidR="00352820" w:rsidRDefault="00352820" w:rsidP="00352820">
      <w:pPr>
        <w:numPr>
          <w:ilvl w:val="0"/>
          <w:numId w:val="4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 w:hint="eastAsia"/>
          <w:szCs w:val="24"/>
        </w:rPr>
        <w:t>推動</w:t>
      </w:r>
      <w:r w:rsidRPr="00352820">
        <w:rPr>
          <w:rFonts w:ascii="Times New Roman" w:eastAsia="標楷體" w:hAnsi="Times New Roman"/>
          <w:szCs w:val="24"/>
        </w:rPr>
        <w:t>104</w:t>
      </w:r>
      <w:r w:rsidRPr="00352820">
        <w:rPr>
          <w:rFonts w:ascii="Times New Roman" w:eastAsia="標楷體" w:hAnsi="Times New Roman"/>
          <w:szCs w:val="24"/>
        </w:rPr>
        <w:t>年度高級中等以下學校網路成癮二、三級</w:t>
      </w:r>
      <w:r w:rsidRPr="00352820">
        <w:rPr>
          <w:rFonts w:ascii="Times New Roman" w:eastAsia="標楷體" w:hAnsi="Times New Roman" w:hint="eastAsia"/>
          <w:szCs w:val="24"/>
        </w:rPr>
        <w:t>輔導</w:t>
      </w:r>
      <w:r w:rsidRPr="00352820">
        <w:rPr>
          <w:rFonts w:ascii="Times New Roman" w:eastAsia="標楷體" w:hAnsi="Times New Roman"/>
          <w:szCs w:val="24"/>
        </w:rPr>
        <w:t>預防年度計畫目標及</w:t>
      </w:r>
      <w:r w:rsidRPr="00352820">
        <w:rPr>
          <w:rFonts w:ascii="Times New Roman" w:eastAsia="標楷體" w:hAnsi="Times New Roman"/>
          <w:szCs w:val="24"/>
        </w:rPr>
        <w:t>KPI</w:t>
      </w:r>
      <w:r w:rsidRPr="00352820">
        <w:rPr>
          <w:rFonts w:ascii="Times New Roman" w:eastAsia="標楷體" w:hAnsi="Times New Roman"/>
          <w:szCs w:val="24"/>
        </w:rPr>
        <w:t>關鍵績效指標。</w:t>
      </w:r>
    </w:p>
    <w:p w:rsidR="00352820" w:rsidRPr="00352820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szCs w:val="24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參</w:t>
      </w:r>
      <w:r w:rsidRPr="00A23745">
        <w:rPr>
          <w:rFonts w:ascii="Times New Roman" w:eastAsia="標楷體" w:hAnsi="Times New Roman"/>
          <w:b/>
          <w:szCs w:val="24"/>
        </w:rPr>
        <w:t>、</w:t>
      </w:r>
      <w:r w:rsidRPr="00A23745">
        <w:rPr>
          <w:rFonts w:ascii="Times New Roman" w:eastAsia="標楷體" w:hAnsi="Times New Roman" w:hint="eastAsia"/>
          <w:b/>
          <w:sz w:val="28"/>
          <w:szCs w:val="28"/>
        </w:rPr>
        <w:t>計畫期程</w:t>
      </w:r>
      <w:r w:rsidRPr="00352820">
        <w:rPr>
          <w:rFonts w:ascii="Times New Roman" w:eastAsia="標楷體" w:hAnsi="Times New Roman" w:hint="eastAsia"/>
          <w:szCs w:val="24"/>
        </w:rPr>
        <w:t>：</w:t>
      </w:r>
      <w:r w:rsidRPr="00352820">
        <w:rPr>
          <w:rFonts w:ascii="Times New Roman" w:eastAsia="標楷體" w:hAnsi="Times New Roman" w:hint="eastAsia"/>
          <w:szCs w:val="24"/>
        </w:rPr>
        <w:t>104</w:t>
      </w:r>
      <w:r w:rsidRPr="00352820">
        <w:rPr>
          <w:rFonts w:ascii="Times New Roman" w:eastAsia="標楷體" w:hAnsi="Times New Roman" w:hint="eastAsia"/>
          <w:szCs w:val="24"/>
        </w:rPr>
        <w:t>年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月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日至</w:t>
      </w:r>
      <w:r w:rsidRPr="00352820">
        <w:rPr>
          <w:rFonts w:ascii="Times New Roman" w:eastAsia="標楷體" w:hAnsi="Times New Roman" w:hint="eastAsia"/>
          <w:szCs w:val="24"/>
        </w:rPr>
        <w:t>104</w:t>
      </w:r>
      <w:r w:rsidRPr="00352820">
        <w:rPr>
          <w:rFonts w:ascii="Times New Roman" w:eastAsia="標楷體" w:hAnsi="Times New Roman" w:hint="eastAsia"/>
          <w:szCs w:val="24"/>
        </w:rPr>
        <w:t>年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月</w:t>
      </w:r>
      <w:r w:rsidRPr="00352820">
        <w:rPr>
          <w:rFonts w:ascii="Times New Roman" w:eastAsia="標楷體" w:hAnsi="Times New Roman" w:hint="eastAsia"/>
          <w:szCs w:val="24"/>
        </w:rPr>
        <w:t>25</w:t>
      </w:r>
      <w:r w:rsidRPr="00352820">
        <w:rPr>
          <w:rFonts w:ascii="Times New Roman" w:eastAsia="標楷體" w:hAnsi="Times New Roman" w:hint="eastAsia"/>
          <w:szCs w:val="24"/>
        </w:rPr>
        <w:t>日。</w:t>
      </w:r>
    </w:p>
    <w:p w:rsidR="00352820" w:rsidRPr="00A23745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肆</w:t>
      </w:r>
      <w:r w:rsidRPr="00A23745">
        <w:rPr>
          <w:rFonts w:ascii="Times New Roman" w:eastAsia="標楷體" w:hAnsi="Times New Roman"/>
          <w:b/>
          <w:szCs w:val="24"/>
        </w:rPr>
        <w:t>、</w:t>
      </w:r>
      <w:r w:rsidRPr="00A23745">
        <w:rPr>
          <w:rFonts w:ascii="Times New Roman" w:eastAsia="標楷體" w:hAnsi="Times New Roman"/>
          <w:b/>
          <w:sz w:val="28"/>
          <w:szCs w:val="28"/>
        </w:rPr>
        <w:t>辦理單位</w:t>
      </w:r>
    </w:p>
    <w:p w:rsidR="00352820" w:rsidRPr="00352820" w:rsidRDefault="00352820" w:rsidP="00352820">
      <w:pPr>
        <w:numPr>
          <w:ilvl w:val="0"/>
          <w:numId w:val="6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szCs w:val="24"/>
        </w:rPr>
        <w:t>主辦機關：</w:t>
      </w:r>
      <w:r>
        <w:rPr>
          <w:rFonts w:ascii="Times New Roman" w:eastAsia="標楷體" w:hAnsi="Times New Roman" w:hint="eastAsia"/>
          <w:szCs w:val="24"/>
        </w:rPr>
        <w:t>桃園市政府教育局</w:t>
      </w:r>
    </w:p>
    <w:p w:rsidR="00352820" w:rsidRDefault="00352820" w:rsidP="00352820">
      <w:pPr>
        <w:numPr>
          <w:ilvl w:val="0"/>
          <w:numId w:val="6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szCs w:val="24"/>
        </w:rPr>
        <w:t>承辦學校</w:t>
      </w:r>
      <w:r w:rsidRPr="00352820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桃園市</w:t>
      </w:r>
      <w:r w:rsidR="00031861">
        <w:rPr>
          <w:rFonts w:ascii="Times New Roman" w:eastAsia="標楷體" w:hAnsi="Times New Roman" w:hint="eastAsia"/>
          <w:szCs w:val="24"/>
        </w:rPr>
        <w:t>立</w:t>
      </w:r>
      <w:r>
        <w:rPr>
          <w:rFonts w:ascii="Times New Roman" w:eastAsia="標楷體" w:hAnsi="Times New Roman" w:hint="eastAsia"/>
          <w:szCs w:val="24"/>
        </w:rPr>
        <w:t>楊明國民中學</w:t>
      </w:r>
    </w:p>
    <w:p w:rsidR="00352820" w:rsidRPr="00A23745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b/>
          <w:szCs w:val="24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伍、實施方式</w:t>
      </w:r>
      <w:r w:rsidR="000B7E3A" w:rsidRPr="00A23745">
        <w:rPr>
          <w:rFonts w:ascii="Times New Roman" w:eastAsia="標楷體" w:hAnsi="Times New Roman" w:hint="eastAsia"/>
          <w:b/>
          <w:szCs w:val="24"/>
        </w:rPr>
        <w:t>：</w:t>
      </w:r>
    </w:p>
    <w:p w:rsidR="000B7E3A" w:rsidRDefault="000B7E3A" w:rsidP="000B7E3A">
      <w:pPr>
        <w:pStyle w:val="a3"/>
        <w:numPr>
          <w:ilvl w:val="0"/>
          <w:numId w:val="8"/>
        </w:numPr>
        <w:spacing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0B7E3A">
        <w:rPr>
          <w:rFonts w:ascii="Times New Roman" w:eastAsia="標楷體" w:hAnsi="Times New Roman" w:hint="eastAsia"/>
          <w:szCs w:val="24"/>
        </w:rPr>
        <w:t>高級中等以下學校</w:t>
      </w:r>
      <w:r w:rsidRPr="000B7E3A">
        <w:rPr>
          <w:rFonts w:ascii="Times New Roman" w:eastAsia="標楷體" w:hAnsi="Times New Roman"/>
          <w:szCs w:val="24"/>
        </w:rPr>
        <w:t>網路成癮辨識與輔導教師研習</w:t>
      </w:r>
    </w:p>
    <w:p w:rsidR="000B7E3A" w:rsidRPr="00A23745" w:rsidRDefault="000B7E3A" w:rsidP="00A23745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745">
        <w:rPr>
          <w:rFonts w:ascii="Times New Roman" w:eastAsia="標楷體" w:hAnsi="Times New Roman" w:hint="eastAsia"/>
          <w:szCs w:val="24"/>
        </w:rPr>
        <w:t>辦理所屬國民小學及國民中學網路成癮辨識與輔導教師研習</w:t>
      </w:r>
    </w:p>
    <w:p w:rsidR="00A23745" w:rsidRPr="00A23745" w:rsidRDefault="00A23745" w:rsidP="00A23745">
      <w:pPr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 w:rsidRPr="000B7E3A">
        <w:rPr>
          <w:rFonts w:ascii="Times New Roman" w:eastAsia="標楷體" w:hAnsi="Times New Roman" w:hint="eastAsia"/>
          <w:szCs w:val="24"/>
        </w:rPr>
        <w:t>（</w:t>
      </w:r>
      <w:r w:rsidRPr="000B7E3A">
        <w:rPr>
          <w:rFonts w:ascii="Times New Roman" w:eastAsia="標楷體" w:hAnsi="Times New Roman" w:hint="eastAsia"/>
          <w:szCs w:val="24"/>
        </w:rPr>
        <w:t>3</w:t>
      </w:r>
      <w:r w:rsidRPr="000B7E3A">
        <w:rPr>
          <w:rFonts w:ascii="Times New Roman" w:eastAsia="標楷體" w:hAnsi="Times New Roman" w:hint="eastAsia"/>
          <w:szCs w:val="24"/>
        </w:rPr>
        <w:t>場），期程自</w:t>
      </w:r>
      <w:r w:rsidRPr="000B7E3A">
        <w:rPr>
          <w:rFonts w:ascii="Times New Roman" w:eastAsia="標楷體" w:hAnsi="Times New Roman" w:hint="eastAsia"/>
          <w:szCs w:val="24"/>
        </w:rPr>
        <w:t>104</w:t>
      </w:r>
      <w:r w:rsidRPr="000B7E3A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11</w:t>
      </w:r>
      <w:r w:rsidRPr="000B7E3A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0B7E3A">
        <w:rPr>
          <w:rFonts w:ascii="Times New Roman" w:eastAsia="標楷體" w:hAnsi="Times New Roman" w:hint="eastAsia"/>
          <w:szCs w:val="24"/>
        </w:rPr>
        <w:t>1</w:t>
      </w:r>
      <w:r w:rsidRPr="000B7E3A">
        <w:rPr>
          <w:rFonts w:ascii="Times New Roman" w:eastAsia="標楷體" w:hAnsi="Times New Roman" w:hint="eastAsia"/>
          <w:szCs w:val="24"/>
        </w:rPr>
        <w:t>日至</w:t>
      </w:r>
      <w:r w:rsidRPr="000B7E3A">
        <w:rPr>
          <w:rFonts w:ascii="Times New Roman" w:eastAsia="標楷體" w:hAnsi="Times New Roman" w:hint="eastAsia"/>
          <w:szCs w:val="24"/>
        </w:rPr>
        <w:t>104</w:t>
      </w:r>
      <w:r>
        <w:rPr>
          <w:rFonts w:ascii="Times New Roman" w:eastAsia="標楷體" w:hAnsi="Times New Roman" w:hint="eastAsia"/>
          <w:szCs w:val="24"/>
        </w:rPr>
        <w:t>年</w:t>
      </w:r>
      <w:r w:rsidRPr="000B7E3A">
        <w:rPr>
          <w:rFonts w:ascii="Times New Roman" w:eastAsia="標楷體" w:hAnsi="Times New Roman" w:hint="eastAsia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25</w:t>
      </w:r>
      <w:r w:rsidRPr="000B7E3A">
        <w:rPr>
          <w:rFonts w:ascii="Times New Roman" w:eastAsia="標楷體" w:hAnsi="Times New Roman" w:hint="eastAsia"/>
          <w:szCs w:val="24"/>
        </w:rPr>
        <w:t>日止。</w:t>
      </w:r>
    </w:p>
    <w:p w:rsidR="00755F6C" w:rsidRDefault="000B7E3A" w:rsidP="00031861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 w:cs="標楷體"/>
          <w:szCs w:val="24"/>
        </w:rPr>
      </w:pPr>
      <w:r w:rsidRPr="002C38E9">
        <w:rPr>
          <w:rFonts w:ascii="標楷體" w:eastAsia="標楷體" w:hAnsi="標楷體" w:cs="標楷體" w:hint="eastAsia"/>
          <w:color w:val="000000"/>
          <w:szCs w:val="24"/>
        </w:rPr>
        <w:t>辦理日期：</w:t>
      </w:r>
      <w:r>
        <w:rPr>
          <w:rFonts w:ascii="標楷體" w:eastAsia="標楷體" w:hAnsi="標楷體" w:cs="標楷體" w:hint="eastAsia"/>
          <w:color w:val="000000"/>
          <w:szCs w:val="24"/>
        </w:rPr>
        <w:t>1.第一場</w:t>
      </w:r>
      <w:r w:rsidRPr="00827D03">
        <w:rPr>
          <w:rFonts w:ascii="標楷體" w:eastAsia="標楷體" w:hAnsi="標楷體" w:cs="標楷體"/>
          <w:szCs w:val="24"/>
        </w:rPr>
        <w:t>104</w:t>
      </w:r>
      <w:r w:rsidRPr="00827D0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11</w:t>
      </w:r>
      <w:r w:rsidRPr="00827D03">
        <w:rPr>
          <w:rFonts w:ascii="標楷體" w:eastAsia="標楷體" w:hAnsi="標楷體" w:cs="標楷體" w:hint="eastAsia"/>
          <w:szCs w:val="24"/>
        </w:rPr>
        <w:t>月</w:t>
      </w:r>
      <w:r>
        <w:rPr>
          <w:rFonts w:ascii="標楷體" w:eastAsia="標楷體" w:hAnsi="標楷體" w:cs="標楷體" w:hint="eastAsia"/>
          <w:szCs w:val="24"/>
        </w:rPr>
        <w:t>11</w:t>
      </w:r>
      <w:r w:rsidRPr="00827D03">
        <w:rPr>
          <w:rFonts w:ascii="標楷體" w:eastAsia="標楷體" w:hAnsi="標楷體" w:cs="標楷體" w:hint="eastAsia"/>
          <w:szCs w:val="24"/>
        </w:rPr>
        <w:t>日</w:t>
      </w:r>
      <w:r w:rsidRPr="00827D03"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 w:hint="eastAsia"/>
          <w:szCs w:val="24"/>
        </w:rPr>
        <w:t>三</w:t>
      </w:r>
      <w:r w:rsidRPr="00827D03"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 w:hint="eastAsia"/>
          <w:szCs w:val="24"/>
        </w:rPr>
        <w:t>全市各</w:t>
      </w:r>
      <w:r w:rsidR="00755F6C">
        <w:rPr>
          <w:rFonts w:ascii="標楷體" w:eastAsia="標楷體" w:hAnsi="標楷體" w:cs="標楷體" w:hint="eastAsia"/>
          <w:szCs w:val="24"/>
        </w:rPr>
        <w:t>公私</w:t>
      </w:r>
      <w:r>
        <w:rPr>
          <w:rFonts w:ascii="標楷體" w:eastAsia="標楷體" w:hAnsi="標楷體" w:cs="標楷體" w:hint="eastAsia"/>
          <w:szCs w:val="24"/>
        </w:rPr>
        <w:t>立國中</w:t>
      </w:r>
      <w:r w:rsidR="00031861">
        <w:rPr>
          <w:rFonts w:ascii="標楷體" w:eastAsia="標楷體" w:hAnsi="標楷體" w:cs="標楷體" w:hint="eastAsia"/>
          <w:szCs w:val="24"/>
        </w:rPr>
        <w:t>務必</w:t>
      </w:r>
    </w:p>
    <w:p w:rsidR="00755F6C" w:rsidRDefault="00755F6C" w:rsidP="00755F6C">
      <w:pPr>
        <w:pStyle w:val="a3"/>
        <w:spacing w:line="400" w:lineRule="exact"/>
        <w:ind w:leftChars="0" w:left="123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</w:t>
      </w:r>
      <w:r w:rsidR="000B7E3A">
        <w:rPr>
          <w:rFonts w:ascii="標楷體" w:eastAsia="標楷體" w:hAnsi="標楷體" w:cs="標楷體" w:hint="eastAsia"/>
          <w:szCs w:val="24"/>
        </w:rPr>
        <w:t>派</w:t>
      </w:r>
      <w:r w:rsidR="000B7E3A" w:rsidRPr="00031861">
        <w:rPr>
          <w:rFonts w:ascii="標楷體" w:eastAsia="標楷體" w:hAnsi="標楷體" w:cs="標楷體" w:hint="eastAsia"/>
          <w:szCs w:val="24"/>
        </w:rPr>
        <w:t>員一名</w:t>
      </w:r>
      <w:r>
        <w:rPr>
          <w:rFonts w:ascii="標楷體" w:eastAsia="標楷體" w:hAnsi="標楷體" w:cs="標楷體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</w:t>
      </w:r>
    </w:p>
    <w:p w:rsidR="000B7E3A" w:rsidRPr="00755F6C" w:rsidRDefault="00031861" w:rsidP="00FB349E">
      <w:pPr>
        <w:pStyle w:val="a3"/>
        <w:spacing w:line="400" w:lineRule="exact"/>
        <w:ind w:leftChars="0" w:left="2835"/>
        <w:jc w:val="both"/>
        <w:rPr>
          <w:rFonts w:ascii="標楷體" w:eastAsia="標楷體" w:hAnsi="標楷體" w:cs="標楷體"/>
          <w:szCs w:val="24"/>
        </w:rPr>
      </w:pPr>
      <w:r w:rsidRPr="00031861">
        <w:rPr>
          <w:rFonts w:ascii="標楷體" w:eastAsia="標楷體" w:hAnsi="標楷體" w:cs="標楷體" w:hint="eastAsia"/>
          <w:szCs w:val="24"/>
        </w:rPr>
        <w:t>任輔</w:t>
      </w:r>
      <w:r w:rsidRPr="00755F6C">
        <w:rPr>
          <w:rFonts w:ascii="標楷體" w:eastAsia="標楷體" w:hAnsi="標楷體" w:cs="標楷體" w:hint="eastAsia"/>
          <w:szCs w:val="24"/>
        </w:rPr>
        <w:t>導教師…)</w:t>
      </w:r>
      <w:r w:rsidR="000B7E3A" w:rsidRPr="00755F6C">
        <w:rPr>
          <w:rFonts w:ascii="標楷體" w:eastAsia="標楷體" w:hAnsi="標楷體" w:cs="標楷體" w:hint="eastAsia"/>
          <w:szCs w:val="24"/>
        </w:rPr>
        <w:t>參加</w:t>
      </w:r>
      <w:r w:rsidR="00854E31" w:rsidRPr="00755F6C">
        <w:rPr>
          <w:rFonts w:ascii="Times New Roman" w:eastAsia="標楷體" w:hAnsi="Times New Roman"/>
          <w:color w:val="000000"/>
          <w:szCs w:val="24"/>
        </w:rPr>
        <w:t>種子教師培訓</w:t>
      </w:r>
      <w:r w:rsidR="000B7E3A" w:rsidRPr="00755F6C">
        <w:rPr>
          <w:rFonts w:ascii="標楷體" w:eastAsia="標楷體" w:hAnsi="標楷體" w:cs="標楷體" w:hint="eastAsia"/>
          <w:szCs w:val="24"/>
        </w:rPr>
        <w:t>研習活動</w:t>
      </w:r>
      <w:r w:rsidR="000B7E3A" w:rsidRPr="00755F6C">
        <w:rPr>
          <w:rFonts w:ascii="Times New Roman" w:eastAsia="標楷體" w:hAnsi="Times New Roman" w:hint="eastAsia"/>
          <w:szCs w:val="24"/>
        </w:rPr>
        <w:t>。</w:t>
      </w:r>
    </w:p>
    <w:p w:rsidR="000B7E3A" w:rsidRPr="00854E31" w:rsidRDefault="000B7E3A" w:rsidP="000B7E3A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2. </w:t>
      </w:r>
      <w:r w:rsidRPr="00854E31">
        <w:rPr>
          <w:rFonts w:ascii="Times New Roman" w:eastAsia="標楷體" w:hAnsi="Times New Roman" w:hint="eastAsia"/>
          <w:szCs w:val="24"/>
        </w:rPr>
        <w:t>第二場</w:t>
      </w:r>
      <w:r w:rsidRPr="00854E31">
        <w:rPr>
          <w:rFonts w:ascii="Times New Roman" w:eastAsia="標楷體" w:hAnsi="Times New Roman" w:hint="eastAsia"/>
          <w:szCs w:val="24"/>
        </w:rPr>
        <w:t>104</w:t>
      </w:r>
      <w:r w:rsidRPr="00854E31">
        <w:rPr>
          <w:rFonts w:ascii="Times New Roman" w:eastAsia="標楷體" w:hAnsi="Times New Roman" w:hint="eastAsia"/>
          <w:szCs w:val="24"/>
        </w:rPr>
        <w:t>年</w:t>
      </w:r>
      <w:r w:rsidRPr="00854E31">
        <w:rPr>
          <w:rFonts w:ascii="Times New Roman" w:eastAsia="標楷體" w:hAnsi="Times New Roman" w:hint="eastAsia"/>
          <w:szCs w:val="24"/>
        </w:rPr>
        <w:t>11</w:t>
      </w:r>
      <w:r w:rsidRPr="00854E31">
        <w:rPr>
          <w:rFonts w:ascii="Times New Roman" w:eastAsia="標楷體" w:hAnsi="Times New Roman" w:hint="eastAsia"/>
          <w:szCs w:val="24"/>
        </w:rPr>
        <w:t>月</w:t>
      </w:r>
      <w:r w:rsidRPr="00854E31">
        <w:rPr>
          <w:rFonts w:ascii="Times New Roman" w:eastAsia="標楷體" w:hAnsi="Times New Roman" w:hint="eastAsia"/>
          <w:szCs w:val="24"/>
        </w:rPr>
        <w:t>18</w:t>
      </w:r>
      <w:r w:rsidRPr="00854E31">
        <w:rPr>
          <w:rFonts w:ascii="Times New Roman" w:eastAsia="標楷體" w:hAnsi="Times New Roman" w:hint="eastAsia"/>
          <w:szCs w:val="24"/>
        </w:rPr>
        <w:t>日</w:t>
      </w:r>
      <w:r w:rsidRPr="00854E31">
        <w:rPr>
          <w:rFonts w:ascii="Times New Roman" w:eastAsia="標楷體" w:hAnsi="Times New Roman" w:hint="eastAsia"/>
          <w:szCs w:val="24"/>
        </w:rPr>
        <w:t>(</w:t>
      </w:r>
      <w:r w:rsidRPr="00854E31">
        <w:rPr>
          <w:rFonts w:ascii="Times New Roman" w:eastAsia="標楷體" w:hAnsi="Times New Roman" w:hint="eastAsia"/>
          <w:szCs w:val="24"/>
        </w:rPr>
        <w:t>三</w:t>
      </w:r>
      <w:r w:rsidRPr="00854E31">
        <w:rPr>
          <w:rFonts w:ascii="Times New Roman" w:eastAsia="標楷體" w:hAnsi="Times New Roman" w:hint="eastAsia"/>
          <w:szCs w:val="24"/>
        </w:rPr>
        <w:t>)</w:t>
      </w:r>
      <w:r w:rsidR="00030DE9" w:rsidRPr="00854E31">
        <w:rPr>
          <w:rFonts w:ascii="Times New Roman" w:eastAsia="標楷體" w:hAnsi="Times New Roman" w:hint="eastAsia"/>
          <w:szCs w:val="24"/>
        </w:rPr>
        <w:t>桃園區</w:t>
      </w:r>
      <w:r w:rsidR="00030DE9" w:rsidRPr="00352820">
        <w:rPr>
          <w:rFonts w:ascii="Times New Roman" w:eastAsia="標楷體" w:hAnsi="Times New Roman"/>
          <w:szCs w:val="24"/>
        </w:rPr>
        <w:t>、</w:t>
      </w:r>
      <w:r w:rsidR="00030DE9" w:rsidRPr="00854E31">
        <w:rPr>
          <w:rFonts w:ascii="Times New Roman" w:eastAsia="標楷體" w:hAnsi="Times New Roman" w:hint="eastAsia"/>
          <w:szCs w:val="24"/>
        </w:rPr>
        <w:t>中壢區</w:t>
      </w:r>
      <w:r w:rsidR="00030DE9" w:rsidRPr="00352820">
        <w:rPr>
          <w:rFonts w:ascii="Times New Roman" w:eastAsia="標楷體" w:hAnsi="Times New Roman"/>
          <w:szCs w:val="24"/>
        </w:rPr>
        <w:t>、</w:t>
      </w:r>
      <w:r w:rsidR="00030DE9" w:rsidRPr="00854E31">
        <w:rPr>
          <w:rFonts w:ascii="Times New Roman" w:eastAsia="標楷體" w:hAnsi="Times New Roman" w:hint="eastAsia"/>
          <w:szCs w:val="24"/>
        </w:rPr>
        <w:t>平鎮</w:t>
      </w:r>
    </w:p>
    <w:p w:rsidR="00755F6C" w:rsidRDefault="00030DE9" w:rsidP="00031861">
      <w:pPr>
        <w:spacing w:line="400" w:lineRule="exact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  </w:t>
      </w:r>
      <w:r w:rsidR="00031861">
        <w:rPr>
          <w:rFonts w:ascii="Times New Roman" w:eastAsia="標楷體" w:hAnsi="Times New Roman" w:hint="eastAsia"/>
          <w:szCs w:val="24"/>
        </w:rPr>
        <w:t xml:space="preserve">       </w:t>
      </w:r>
      <w:r w:rsidRPr="00854E31">
        <w:rPr>
          <w:rFonts w:ascii="Times New Roman" w:eastAsia="標楷體" w:hAnsi="Times New Roman" w:hint="eastAsia"/>
          <w:szCs w:val="24"/>
        </w:rPr>
        <w:t>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楊梅區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龍潭區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大溪區等</w:t>
      </w:r>
      <w:r w:rsidR="00755F6C">
        <w:rPr>
          <w:rFonts w:ascii="Times New Roman" w:eastAsia="標楷體" w:hAnsi="Times New Roman" w:hint="eastAsia"/>
          <w:szCs w:val="24"/>
        </w:rPr>
        <w:t>公私</w:t>
      </w:r>
      <w:r w:rsidRPr="00854E31">
        <w:rPr>
          <w:rFonts w:ascii="Times New Roman" w:eastAsia="標楷體" w:hAnsi="Times New Roman" w:hint="eastAsia"/>
          <w:szCs w:val="24"/>
        </w:rPr>
        <w:t>立國小派員一名</w:t>
      </w:r>
    </w:p>
    <w:p w:rsidR="00755F6C" w:rsidRDefault="00755F6C" w:rsidP="00031861">
      <w:pPr>
        <w:spacing w:line="4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      </w:t>
      </w:r>
      <w:r>
        <w:rPr>
          <w:rFonts w:ascii="Times New Roman" w:eastAsia="標楷體" w:hAnsi="Times New Roman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(依序為輔導主任、專任輔導教師、兼任</w:t>
      </w:r>
      <w:r w:rsidR="00031861">
        <w:rPr>
          <w:rFonts w:ascii="標楷體" w:eastAsia="標楷體" w:hAnsi="標楷體" w:cs="標楷體" w:hint="eastAsia"/>
          <w:szCs w:val="24"/>
        </w:rPr>
        <w:t>輔導教</w:t>
      </w:r>
    </w:p>
    <w:p w:rsidR="00030DE9" w:rsidRPr="00755F6C" w:rsidRDefault="00FB349E" w:rsidP="00FB349E">
      <w:pPr>
        <w:spacing w:line="400" w:lineRule="exact"/>
        <w:ind w:leftChars="1122" w:left="2693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031861" w:rsidRPr="00031861">
        <w:rPr>
          <w:rFonts w:ascii="標楷體" w:eastAsia="標楷體" w:hAnsi="標楷體" w:cs="標楷體" w:hint="eastAsia"/>
          <w:szCs w:val="24"/>
        </w:rPr>
        <w:t>師…)</w:t>
      </w:r>
      <w:r w:rsidR="00030DE9" w:rsidRPr="00031861">
        <w:rPr>
          <w:rFonts w:ascii="Times New Roman" w:eastAsia="標楷體" w:hAnsi="Times New Roman" w:hint="eastAsia"/>
          <w:szCs w:val="24"/>
        </w:rPr>
        <w:t>參</w:t>
      </w:r>
      <w:r w:rsidR="00030DE9" w:rsidRPr="00755F6C">
        <w:rPr>
          <w:rFonts w:ascii="Times New Roman" w:eastAsia="標楷體" w:hAnsi="Times New Roman" w:hint="eastAsia"/>
          <w:szCs w:val="24"/>
        </w:rPr>
        <w:t>加</w:t>
      </w:r>
      <w:r w:rsidR="00854E31" w:rsidRPr="00755F6C">
        <w:rPr>
          <w:rFonts w:ascii="Times New Roman" w:eastAsia="標楷體" w:hAnsi="Times New Roman"/>
          <w:color w:val="000000"/>
          <w:szCs w:val="24"/>
        </w:rPr>
        <w:t>種子教師培訓</w:t>
      </w:r>
      <w:r w:rsidR="00030DE9" w:rsidRPr="00755F6C">
        <w:rPr>
          <w:rFonts w:ascii="Times New Roman" w:eastAsia="標楷體" w:hAnsi="Times New Roman" w:hint="eastAsia"/>
          <w:szCs w:val="24"/>
        </w:rPr>
        <w:t>研習活動。</w:t>
      </w:r>
    </w:p>
    <w:p w:rsidR="000B7E3A" w:rsidRDefault="00030DE9" w:rsidP="000B7E3A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3. </w:t>
      </w:r>
      <w:r w:rsidR="00854E31" w:rsidRPr="00854E31">
        <w:rPr>
          <w:rFonts w:ascii="Times New Roman" w:eastAsia="標楷體" w:hAnsi="Times New Roman" w:hint="eastAsia"/>
          <w:szCs w:val="24"/>
        </w:rPr>
        <w:t>第三場</w:t>
      </w:r>
      <w:r w:rsidR="00854E31" w:rsidRPr="00854E31">
        <w:rPr>
          <w:rFonts w:ascii="Times New Roman" w:eastAsia="標楷體" w:hAnsi="Times New Roman" w:hint="eastAsia"/>
          <w:szCs w:val="24"/>
        </w:rPr>
        <w:t>104</w:t>
      </w:r>
      <w:r w:rsidR="00854E31" w:rsidRPr="00854E31">
        <w:rPr>
          <w:rFonts w:ascii="Times New Roman" w:eastAsia="標楷體" w:hAnsi="Times New Roman" w:hint="eastAsia"/>
          <w:szCs w:val="24"/>
        </w:rPr>
        <w:t>年</w:t>
      </w:r>
      <w:r w:rsidR="00854E31" w:rsidRPr="00854E31">
        <w:rPr>
          <w:rFonts w:ascii="Times New Roman" w:eastAsia="標楷體" w:hAnsi="Times New Roman" w:hint="eastAsia"/>
          <w:szCs w:val="24"/>
        </w:rPr>
        <w:t>11</w:t>
      </w:r>
      <w:r w:rsidR="00854E31" w:rsidRPr="00854E31">
        <w:rPr>
          <w:rFonts w:ascii="Times New Roman" w:eastAsia="標楷體" w:hAnsi="Times New Roman" w:hint="eastAsia"/>
          <w:szCs w:val="24"/>
        </w:rPr>
        <w:t>月</w:t>
      </w:r>
      <w:r w:rsidR="00854E31" w:rsidRPr="00854E31">
        <w:rPr>
          <w:rFonts w:ascii="Times New Roman" w:eastAsia="標楷體" w:hAnsi="Times New Roman" w:hint="eastAsia"/>
          <w:szCs w:val="24"/>
        </w:rPr>
        <w:t>25</w:t>
      </w:r>
      <w:r w:rsidR="00854E31" w:rsidRPr="00854E31">
        <w:rPr>
          <w:rFonts w:ascii="Times New Roman" w:eastAsia="標楷體" w:hAnsi="Times New Roman" w:hint="eastAsia"/>
          <w:szCs w:val="24"/>
        </w:rPr>
        <w:t>日</w:t>
      </w:r>
      <w:r w:rsidR="00854E31" w:rsidRPr="00854E31">
        <w:rPr>
          <w:rFonts w:ascii="Times New Roman" w:eastAsia="標楷體" w:hAnsi="Times New Roman" w:hint="eastAsia"/>
          <w:szCs w:val="24"/>
        </w:rPr>
        <w:t>(</w:t>
      </w:r>
      <w:r w:rsidR="00854E31" w:rsidRPr="00854E31">
        <w:rPr>
          <w:rFonts w:ascii="Times New Roman" w:eastAsia="標楷體" w:hAnsi="Times New Roman" w:hint="eastAsia"/>
          <w:szCs w:val="24"/>
        </w:rPr>
        <w:t>三</w:t>
      </w:r>
      <w:r w:rsidR="00854E31" w:rsidRPr="00854E31">
        <w:rPr>
          <w:rFonts w:ascii="Times New Roman" w:eastAsia="標楷體" w:hAnsi="Times New Roman" w:hint="eastAsia"/>
          <w:szCs w:val="24"/>
        </w:rPr>
        <w:t>)</w:t>
      </w:r>
      <w:r w:rsidR="00A23745">
        <w:rPr>
          <w:rFonts w:ascii="Times New Roman" w:eastAsia="標楷體" w:hAnsi="Times New Roman" w:hint="eastAsia"/>
          <w:szCs w:val="24"/>
        </w:rPr>
        <w:t>八德區</w:t>
      </w:r>
      <w:r w:rsidR="00A23745" w:rsidRPr="00352820">
        <w:rPr>
          <w:rFonts w:ascii="Times New Roman" w:eastAsia="標楷體" w:hAnsi="Times New Roman"/>
          <w:szCs w:val="24"/>
        </w:rPr>
        <w:t>、</w:t>
      </w:r>
      <w:r w:rsidR="00A23745">
        <w:rPr>
          <w:rFonts w:ascii="Times New Roman" w:eastAsia="標楷體" w:hAnsi="Times New Roman" w:hint="eastAsia"/>
          <w:szCs w:val="24"/>
        </w:rPr>
        <w:t>龜山區</w:t>
      </w:r>
      <w:r w:rsidR="00A23745" w:rsidRPr="00352820">
        <w:rPr>
          <w:rFonts w:ascii="Times New Roman" w:eastAsia="標楷體" w:hAnsi="Times New Roman"/>
          <w:szCs w:val="24"/>
        </w:rPr>
        <w:t>、</w:t>
      </w:r>
      <w:r w:rsidR="00A23745">
        <w:rPr>
          <w:rFonts w:ascii="Times New Roman" w:eastAsia="標楷體" w:hAnsi="Times New Roman" w:hint="eastAsia"/>
          <w:szCs w:val="24"/>
        </w:rPr>
        <w:t>蘆竹</w:t>
      </w:r>
    </w:p>
    <w:p w:rsidR="00755F6C" w:rsidRDefault="00A23745" w:rsidP="00A23745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</w:t>
      </w:r>
      <w:r>
        <w:rPr>
          <w:rFonts w:ascii="Times New Roman" w:eastAsia="標楷體" w:hAnsi="Times New Roman" w:hint="eastAsia"/>
          <w:szCs w:val="24"/>
        </w:rPr>
        <w:t>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大園區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觀音區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新屋區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復興區</w:t>
      </w:r>
      <w:r w:rsidRPr="00854E31">
        <w:rPr>
          <w:rFonts w:ascii="Times New Roman" w:eastAsia="標楷體" w:hAnsi="Times New Roman" w:hint="eastAsia"/>
          <w:szCs w:val="24"/>
        </w:rPr>
        <w:t>等</w:t>
      </w:r>
      <w:r w:rsidR="00755F6C">
        <w:rPr>
          <w:rFonts w:ascii="Times New Roman" w:eastAsia="標楷體" w:hAnsi="Times New Roman" w:hint="eastAsia"/>
          <w:szCs w:val="24"/>
        </w:rPr>
        <w:t>公私</w:t>
      </w:r>
      <w:r w:rsidRPr="00854E31">
        <w:rPr>
          <w:rFonts w:ascii="Times New Roman" w:eastAsia="標楷體" w:hAnsi="Times New Roman" w:hint="eastAsia"/>
          <w:szCs w:val="24"/>
        </w:rPr>
        <w:t>立國小</w:t>
      </w:r>
    </w:p>
    <w:p w:rsidR="00755F6C" w:rsidRDefault="00755F6C" w:rsidP="00755F6C">
      <w:pPr>
        <w:pStyle w:val="a3"/>
        <w:spacing w:line="400" w:lineRule="exact"/>
        <w:ind w:leftChars="0" w:left="840"/>
        <w:jc w:val="both"/>
        <w:rPr>
          <w:rFonts w:ascii="標楷體" w:eastAsia="標楷體" w:hAnsi="標楷體" w:cs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</w:t>
      </w:r>
      <w:r w:rsidR="00A23745" w:rsidRPr="00854E31">
        <w:rPr>
          <w:rFonts w:ascii="Times New Roman" w:eastAsia="標楷體" w:hAnsi="Times New Roman" w:hint="eastAsia"/>
          <w:szCs w:val="24"/>
        </w:rPr>
        <w:t>派</w:t>
      </w:r>
      <w:r w:rsidR="00031861">
        <w:rPr>
          <w:rFonts w:ascii="Times New Roman" w:eastAsia="標楷體" w:hAnsi="Times New Roman" w:hint="eastAsia"/>
          <w:szCs w:val="24"/>
        </w:rPr>
        <w:t>員一名</w:t>
      </w:r>
      <w:r>
        <w:rPr>
          <w:rFonts w:ascii="Times New Roman" w:eastAsia="標楷體" w:hAnsi="Times New Roman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</w:t>
      </w:r>
    </w:p>
    <w:p w:rsidR="00FB349E" w:rsidRPr="00755F6C" w:rsidRDefault="00FB349E" w:rsidP="00FB349E">
      <w:pPr>
        <w:spacing w:line="400" w:lineRule="exact"/>
        <w:ind w:leftChars="1122" w:left="2693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031861" w:rsidRPr="00031861">
        <w:rPr>
          <w:rFonts w:ascii="標楷體" w:eastAsia="標楷體" w:hAnsi="標楷體" w:cs="標楷體" w:hint="eastAsia"/>
          <w:szCs w:val="24"/>
        </w:rPr>
        <w:t>任輔導教師…)</w:t>
      </w:r>
      <w:r w:rsidR="00031861">
        <w:rPr>
          <w:rFonts w:ascii="標楷體" w:eastAsia="標楷體" w:hAnsi="標楷體" w:cs="標楷體" w:hint="eastAsia"/>
          <w:szCs w:val="24"/>
        </w:rPr>
        <w:t>參</w:t>
      </w:r>
      <w:r w:rsidR="00854E31" w:rsidRPr="00031861">
        <w:rPr>
          <w:rFonts w:ascii="Times New Roman" w:eastAsia="標楷體" w:hAnsi="Times New Roman" w:hint="eastAsia"/>
          <w:szCs w:val="24"/>
        </w:rPr>
        <w:t>加</w:t>
      </w:r>
      <w:r w:rsidR="00854E31" w:rsidRPr="00031861">
        <w:rPr>
          <w:rFonts w:ascii="Times New Roman" w:eastAsia="標楷體" w:hAnsi="Times New Roman"/>
          <w:color w:val="000000"/>
          <w:szCs w:val="24"/>
        </w:rPr>
        <w:t>種子教師培訓</w:t>
      </w:r>
      <w:r w:rsidR="00854E31" w:rsidRPr="00031861">
        <w:rPr>
          <w:rFonts w:ascii="Times New Roman" w:eastAsia="標楷體" w:hAnsi="Times New Roman" w:hint="eastAsia"/>
          <w:szCs w:val="24"/>
        </w:rPr>
        <w:t>研習活動。</w:t>
      </w:r>
    </w:p>
    <w:p w:rsidR="00854E31" w:rsidRPr="00FB349E" w:rsidRDefault="00854E31" w:rsidP="00755F6C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</w:p>
    <w:p w:rsidR="00854E31" w:rsidRDefault="00854E31" w:rsidP="000B7E3A">
      <w:pPr>
        <w:pStyle w:val="a3"/>
        <w:spacing w:line="400" w:lineRule="exact"/>
        <w:ind w:leftChars="0" w:left="840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(三)</w:t>
      </w:r>
      <w:r w:rsidRPr="002C38E9">
        <w:rPr>
          <w:rFonts w:ascii="標楷體" w:eastAsia="標楷體" w:hAnsi="標楷體" w:cs="標楷體" w:hint="eastAsia"/>
          <w:color w:val="000000"/>
          <w:szCs w:val="24"/>
        </w:rPr>
        <w:t>研習地點：</w:t>
      </w:r>
      <w:r>
        <w:rPr>
          <w:rFonts w:ascii="標楷體" w:eastAsia="標楷體" w:hAnsi="標楷體" w:cs="標楷體" w:hint="eastAsia"/>
          <w:color w:val="000000"/>
          <w:szCs w:val="24"/>
        </w:rPr>
        <w:t>桃園市</w:t>
      </w:r>
      <w:r w:rsidR="00031861">
        <w:rPr>
          <w:rFonts w:ascii="標楷體" w:eastAsia="標楷體" w:hAnsi="標楷體" w:cs="標楷體" w:hint="eastAsia"/>
          <w:color w:val="000000"/>
          <w:szCs w:val="24"/>
        </w:rPr>
        <w:t>立</w:t>
      </w:r>
      <w:r>
        <w:rPr>
          <w:rFonts w:ascii="標楷體" w:eastAsia="標楷體" w:hAnsi="標楷體" w:cs="標楷體" w:hint="eastAsia"/>
          <w:color w:val="000000"/>
          <w:szCs w:val="24"/>
        </w:rPr>
        <w:t>楊明國民中學2F視聽教室</w:t>
      </w:r>
      <w:r w:rsidRPr="002C38E9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854E31" w:rsidRDefault="00854E31" w:rsidP="00854E31">
      <w:pPr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(四)</w:t>
      </w:r>
      <w:r w:rsidRPr="00854E31">
        <w:rPr>
          <w:rFonts w:ascii="標楷體" w:eastAsia="標楷體" w:hAnsi="標楷體" w:cs="標楷體" w:hint="eastAsia"/>
          <w:color w:val="000000"/>
          <w:szCs w:val="24"/>
        </w:rPr>
        <w:t>研習內容：研習活動表如附件（一）。</w:t>
      </w:r>
    </w:p>
    <w:p w:rsidR="00854E31" w:rsidRDefault="00854E31" w:rsidP="00854E3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(五)</w:t>
      </w:r>
      <w:r w:rsidRPr="00854E31">
        <w:rPr>
          <w:rFonts w:ascii="標楷體" w:eastAsia="標楷體" w:hAnsi="標楷體" w:cs="標楷體" w:hint="eastAsia"/>
          <w:color w:val="000000"/>
          <w:szCs w:val="24"/>
        </w:rPr>
        <w:t>報名方式：</w:t>
      </w:r>
      <w:r w:rsidRPr="00854E31">
        <w:rPr>
          <w:rFonts w:ascii="標楷體" w:eastAsia="標楷體" w:hAnsi="標楷體" w:cs="標楷體" w:hint="eastAsia"/>
          <w:szCs w:val="24"/>
        </w:rPr>
        <w:t>請於即日起至</w:t>
      </w:r>
      <w:r>
        <w:rPr>
          <w:rFonts w:ascii="標楷體" w:eastAsia="標楷體" w:hAnsi="標楷體" w:cs="標楷體" w:hint="eastAsia"/>
          <w:szCs w:val="24"/>
        </w:rPr>
        <w:t>11</w:t>
      </w:r>
      <w:r w:rsidRPr="00854E31">
        <w:rPr>
          <w:rFonts w:ascii="標楷體" w:eastAsia="標楷體" w:hAnsi="標楷體" w:cs="標楷體"/>
          <w:szCs w:val="24"/>
        </w:rPr>
        <w:t>/</w:t>
      </w:r>
      <w:r>
        <w:rPr>
          <w:rFonts w:ascii="標楷體" w:eastAsia="標楷體" w:hAnsi="標楷體" w:cs="標楷體" w:hint="eastAsia"/>
          <w:szCs w:val="24"/>
        </w:rPr>
        <w:t>10</w:t>
      </w:r>
      <w:r w:rsidRPr="00854E31">
        <w:rPr>
          <w:rFonts w:ascii="標楷體" w:eastAsia="標楷體" w:hAnsi="標楷體" w:cs="標楷體" w:hint="eastAsia"/>
          <w:szCs w:val="24"/>
        </w:rPr>
        <w:t>日中午</w:t>
      </w:r>
      <w:r w:rsidRPr="00854E31">
        <w:rPr>
          <w:rFonts w:ascii="標楷體" w:eastAsia="標楷體" w:hAnsi="標楷體" w:cs="標楷體"/>
          <w:szCs w:val="24"/>
        </w:rPr>
        <w:t>12</w:t>
      </w:r>
      <w:r w:rsidRPr="00854E31">
        <w:rPr>
          <w:rFonts w:ascii="標楷體" w:eastAsia="標楷體" w:hAnsi="標楷體" w:cs="標楷體" w:hint="eastAsia"/>
          <w:szCs w:val="24"/>
        </w:rPr>
        <w:t>點前至桃園市教師研習</w:t>
      </w:r>
    </w:p>
    <w:p w:rsidR="007512DB" w:rsidRDefault="00854E31" w:rsidP="007512DB">
      <w:pPr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       </w:t>
      </w:r>
      <w:r w:rsidRPr="00854E31">
        <w:rPr>
          <w:rFonts w:ascii="標楷體" w:eastAsia="標楷體" w:hAnsi="標楷體" w:cs="標楷體" w:hint="eastAsia"/>
          <w:szCs w:val="24"/>
        </w:rPr>
        <w:t>系統</w:t>
      </w:r>
      <w:r w:rsidRPr="00854E31">
        <w:rPr>
          <w:rFonts w:ascii="標楷體" w:eastAsia="標楷體" w:hAnsi="標楷體" w:cs="標楷體"/>
          <w:szCs w:val="24"/>
        </w:rPr>
        <w:t>—</w:t>
      </w:r>
      <w:r>
        <w:rPr>
          <w:rFonts w:ascii="標楷體" w:eastAsia="標楷體" w:hAnsi="標楷體" w:cs="標楷體" w:hint="eastAsia"/>
          <w:szCs w:val="24"/>
        </w:rPr>
        <w:t>楊明</w:t>
      </w:r>
      <w:r w:rsidR="007512DB">
        <w:rPr>
          <w:rFonts w:ascii="標楷體" w:eastAsia="標楷體" w:hAnsi="標楷體" w:cs="標楷體" w:hint="eastAsia"/>
          <w:szCs w:val="24"/>
        </w:rPr>
        <w:t>國中報名</w:t>
      </w:r>
      <w:r w:rsidR="007512DB" w:rsidRPr="00854E3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512DB" w:rsidRPr="007512DB" w:rsidRDefault="007512DB" w:rsidP="007512D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Pr="007512D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512DB">
        <w:rPr>
          <w:rFonts w:ascii="Times New Roman" w:eastAsia="標楷體" w:hAnsi="Times New Roman" w:hint="eastAsia"/>
          <w:sz w:val="28"/>
          <w:szCs w:val="28"/>
        </w:rPr>
        <w:t>二</w:t>
      </w:r>
      <w:r w:rsidRPr="00352820">
        <w:rPr>
          <w:rFonts w:ascii="Times New Roman" w:eastAsia="標楷體" w:hAnsi="Times New Roman"/>
          <w:sz w:val="28"/>
          <w:szCs w:val="28"/>
        </w:rPr>
        <w:t>、</w:t>
      </w:r>
      <w:r w:rsidRPr="007512DB"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:rsidR="007512DB" w:rsidRPr="007512DB" w:rsidRDefault="007512DB" w:rsidP="00ED5E82">
      <w:pPr>
        <w:ind w:firstLineChars="100" w:firstLine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一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、參加教師在不支領代課鐘點費，課務自理下，於研習期間請准予公（差）假辦理，全程參與者並核發研習時數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3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小時。</w:t>
      </w:r>
    </w:p>
    <w:p w:rsidR="007512DB" w:rsidRPr="00031861" w:rsidRDefault="007512DB" w:rsidP="00031861">
      <w:pPr>
        <w:ind w:firstLineChars="100" w:firstLine="24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二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、為響應環保、會場只提供茶水，請參加研習老師自備環保杯。</w:t>
      </w:r>
    </w:p>
    <w:p w:rsidR="007512DB" w:rsidRPr="00ED5E82" w:rsidRDefault="007512DB" w:rsidP="00ED5E82">
      <w:pPr>
        <w:ind w:firstLineChars="100" w:firstLine="24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三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、請各校務必指派一名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教師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參加，未參加者請以書面敘明緣由呈報教育局。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</w:p>
    <w:p w:rsidR="007512DB" w:rsidRPr="007512DB" w:rsidRDefault="007512DB" w:rsidP="007512DB">
      <w:pPr>
        <w:adjustRightInd w:val="0"/>
        <w:snapToGrid w:val="0"/>
        <w:textAlignment w:val="baseline"/>
        <w:rPr>
          <w:rFonts w:ascii="標楷體" w:eastAsia="標楷體" w:hAnsi="標楷體" w:cs="標楷體"/>
          <w:color w:val="000000"/>
          <w:szCs w:val="24"/>
        </w:rPr>
      </w:pPr>
      <w:r w:rsidRPr="007512DB">
        <w:rPr>
          <w:rFonts w:ascii="標楷體" w:eastAsia="標楷體" w:hAnsi="標楷體" w:cs="標楷體"/>
          <w:color w:val="FF0000"/>
          <w:szCs w:val="24"/>
        </w:rPr>
        <w:t xml:space="preserve"> </w:t>
      </w:r>
      <w:r w:rsidRPr="007512DB">
        <w:rPr>
          <w:rFonts w:ascii="標楷體" w:eastAsia="標楷體" w:hAnsi="標楷體" w:cs="標楷體"/>
          <w:color w:val="00000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四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</w:t>
      </w:r>
      <w:r w:rsidR="00C940BD">
        <w:rPr>
          <w:rFonts w:ascii="標楷體" w:eastAsia="標楷體" w:hAnsi="標楷體" w:cs="標楷體" w:hint="eastAsia"/>
          <w:color w:val="000000"/>
          <w:szCs w:val="24"/>
        </w:rPr>
        <w:t>若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有任何疑問請洽聯絡人</w:t>
      </w:r>
      <w:r w:rsidRPr="007512DB">
        <w:rPr>
          <w:rFonts w:ascii="標楷體" w:eastAsia="標楷體" w:hAnsi="標楷體" w:cs="標楷體"/>
          <w:color w:val="000000"/>
          <w:szCs w:val="24"/>
        </w:rPr>
        <w:t>—</w:t>
      </w:r>
      <w:r>
        <w:rPr>
          <w:rFonts w:ascii="標楷體" w:eastAsia="標楷體" w:hAnsi="標楷體" w:cs="標楷體" w:hint="eastAsia"/>
          <w:color w:val="000000"/>
          <w:szCs w:val="24"/>
        </w:rPr>
        <w:t>楊明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國中</w:t>
      </w:r>
      <w:r>
        <w:rPr>
          <w:rFonts w:ascii="標楷體" w:eastAsia="標楷體" w:hAnsi="標楷體" w:cs="標楷體" w:hint="eastAsia"/>
          <w:color w:val="000000"/>
          <w:szCs w:val="24"/>
        </w:rPr>
        <w:t>教務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處</w:t>
      </w:r>
      <w:r>
        <w:rPr>
          <w:rFonts w:ascii="標楷體" w:eastAsia="標楷體" w:hAnsi="標楷體" w:cs="標楷體" w:hint="eastAsia"/>
          <w:color w:val="000000"/>
          <w:szCs w:val="24"/>
        </w:rPr>
        <w:t>吳享鴻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主任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。</w:t>
      </w:r>
      <w:r w:rsidRPr="007512DB">
        <w:rPr>
          <w:rFonts w:ascii="標楷體" w:eastAsia="標楷體" w:hAnsi="標楷體" w:cs="標楷體"/>
          <w:color w:val="000000"/>
          <w:szCs w:val="24"/>
        </w:rPr>
        <w:t xml:space="preserve">  </w:t>
      </w:r>
    </w:p>
    <w:p w:rsidR="007512DB" w:rsidRPr="007512DB" w:rsidRDefault="007512DB" w:rsidP="007512DB">
      <w:pPr>
        <w:adjustRightInd w:val="0"/>
        <w:snapToGrid w:val="0"/>
        <w:textAlignment w:val="baseline"/>
        <w:rPr>
          <w:rFonts w:ascii="標楷體" w:eastAsia="標楷體" w:hAnsi="標楷體"/>
          <w:color w:val="000000"/>
          <w:szCs w:val="24"/>
        </w:rPr>
      </w:pPr>
      <w:r w:rsidRPr="007512DB">
        <w:rPr>
          <w:rFonts w:ascii="標楷體" w:eastAsia="標楷體" w:hAnsi="標楷體" w:cs="標楷體"/>
          <w:color w:val="000000"/>
          <w:szCs w:val="24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     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電話：</w:t>
      </w:r>
      <w:r w:rsidRPr="007512DB">
        <w:rPr>
          <w:rFonts w:ascii="標楷體" w:eastAsia="標楷體" w:hAnsi="標楷體" w:cs="標楷體"/>
          <w:color w:val="000000"/>
          <w:szCs w:val="24"/>
        </w:rPr>
        <w:t>03-478</w:t>
      </w:r>
      <w:r>
        <w:rPr>
          <w:rFonts w:ascii="標楷體" w:eastAsia="標楷體" w:hAnsi="標楷體" w:cs="標楷體" w:hint="eastAsia"/>
          <w:color w:val="000000"/>
          <w:szCs w:val="24"/>
        </w:rPr>
        <w:t>1525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轉</w:t>
      </w:r>
      <w:r>
        <w:rPr>
          <w:rFonts w:ascii="標楷體" w:eastAsia="標楷體" w:hAnsi="標楷體" w:cs="標楷體" w:hint="eastAsia"/>
          <w:color w:val="000000"/>
          <w:szCs w:val="24"/>
        </w:rPr>
        <w:t>201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Cs w:val="24"/>
        </w:rPr>
        <w:t>210</w:t>
      </w:r>
    </w:p>
    <w:p w:rsidR="007512DB" w:rsidRPr="007512DB" w:rsidRDefault="007512DB" w:rsidP="007512DB">
      <w:pPr>
        <w:spacing w:beforeLines="25" w:before="90" w:line="40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陸</w:t>
      </w:r>
      <w:r w:rsidRPr="00352820">
        <w:rPr>
          <w:rFonts w:ascii="Times New Roman" w:eastAsia="標楷體" w:hAnsi="Times New Roman"/>
          <w:szCs w:val="24"/>
        </w:rPr>
        <w:t>、</w:t>
      </w:r>
      <w:r w:rsidRPr="007512DB">
        <w:rPr>
          <w:rFonts w:ascii="Times New Roman" w:eastAsia="標楷體" w:hAnsi="Times New Roman" w:hint="eastAsia"/>
          <w:b/>
          <w:color w:val="000000"/>
          <w:sz w:val="28"/>
          <w:szCs w:val="28"/>
        </w:rPr>
        <w:t>預期效益：</w:t>
      </w:r>
    </w:p>
    <w:p w:rsidR="007512DB" w:rsidRDefault="007512DB" w:rsidP="007512DB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    </w:t>
      </w:r>
      <w:r>
        <w:rPr>
          <w:rFonts w:ascii="Times New Roman" w:eastAsia="標楷體" w:hAnsi="Times New Roman" w:hint="eastAsia"/>
          <w:color w:val="000000"/>
          <w:szCs w:val="24"/>
        </w:rPr>
        <w:t>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color w:val="000000"/>
          <w:szCs w:val="24"/>
        </w:rPr>
        <w:t>強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化學校安全健康上網教育，養成學生具有資訊倫理與健康上網良</w:t>
      </w:r>
    </w:p>
    <w:p w:rsidR="007512DB" w:rsidRPr="007512DB" w:rsidRDefault="007512DB" w:rsidP="007512DB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        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好習慣。</w:t>
      </w:r>
    </w:p>
    <w:p w:rsidR="007512DB" w:rsidRDefault="007512DB" w:rsidP="007512DB">
      <w:pPr>
        <w:spacing w:line="400" w:lineRule="exact"/>
        <w:ind w:left="9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二</w:t>
      </w:r>
      <w:r w:rsidRPr="00352820">
        <w:rPr>
          <w:rFonts w:ascii="Times New Roman" w:eastAsia="標楷體" w:hAnsi="Times New Roman"/>
          <w:szCs w:val="24"/>
        </w:rPr>
        <w:t>、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達成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104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年度高級中等以下學校網路成癮二、三級輔導預防年度計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</w:p>
    <w:p w:rsidR="002E209C" w:rsidRDefault="002E209C" w:rsidP="002E209C">
      <w:pPr>
        <w:spacing w:line="400" w:lineRule="exact"/>
        <w:ind w:left="9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畫目標及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KPI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關鍵績效指標。</w:t>
      </w:r>
    </w:p>
    <w:p w:rsidR="002E209C" w:rsidRPr="002E209C" w:rsidRDefault="002E209C" w:rsidP="002E209C">
      <w:pPr>
        <w:ind w:left="841" w:hangingChars="300" w:hanging="841"/>
        <w:rPr>
          <w:rFonts w:ascii="標楷體" w:eastAsia="標楷體" w:hAnsi="標楷體"/>
          <w:color w:val="000000"/>
          <w:szCs w:val="24"/>
        </w:rPr>
      </w:pPr>
      <w:r w:rsidRPr="002E209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柒</w:t>
      </w:r>
      <w:r w:rsidRPr="00352820">
        <w:rPr>
          <w:rFonts w:ascii="Times New Roman" w:eastAsia="標楷體" w:hAnsi="Times New Roman"/>
          <w:b/>
          <w:sz w:val="28"/>
          <w:szCs w:val="28"/>
        </w:rPr>
        <w:t>、</w:t>
      </w:r>
      <w:r w:rsidRPr="002E209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經費：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本計畫所需經費共新</w:t>
      </w:r>
      <w:r w:rsidR="00C940BD">
        <w:rPr>
          <w:rFonts w:ascii="標楷體" w:eastAsia="標楷體" w:hAnsi="標楷體" w:cs="標楷體" w:hint="eastAsia"/>
          <w:color w:val="000000"/>
          <w:szCs w:val="24"/>
        </w:rPr>
        <w:t>臺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幣</w:t>
      </w:r>
      <w:r w:rsidRPr="002E209C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555264">
        <w:rPr>
          <w:rFonts w:ascii="標楷體" w:eastAsia="標楷體" w:hAnsi="標楷體" w:cs="標楷體" w:hint="eastAsia"/>
          <w:color w:val="000000"/>
          <w:szCs w:val="24"/>
        </w:rPr>
        <w:t>59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,</w:t>
      </w:r>
      <w:r w:rsidR="00555264">
        <w:rPr>
          <w:rFonts w:ascii="標楷體" w:eastAsia="標楷體" w:hAnsi="標楷體" w:cs="標楷體" w:hint="eastAsia"/>
          <w:color w:val="000000"/>
          <w:szCs w:val="24"/>
        </w:rPr>
        <w:t>2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0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0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元，經費概算表如附件（二）。</w:t>
      </w:r>
    </w:p>
    <w:p w:rsidR="002E209C" w:rsidRPr="002E209C" w:rsidRDefault="002E209C" w:rsidP="00A23745">
      <w:pPr>
        <w:ind w:left="841" w:hangingChars="300" w:hanging="841"/>
        <w:rPr>
          <w:rFonts w:ascii="標楷體" w:eastAsia="標楷體" w:hAnsi="標楷體"/>
          <w:color w:val="000000"/>
          <w:sz w:val="28"/>
          <w:szCs w:val="28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捌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獎勵</w:t>
      </w:r>
      <w:r w:rsidRPr="002E209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2E209C" w:rsidRDefault="002E209C" w:rsidP="002E209C">
      <w:pPr>
        <w:ind w:leftChars="258" w:left="619"/>
        <w:rPr>
          <w:rFonts w:ascii="標楷體" w:eastAsia="標楷體" w:hAnsi="標楷體" w:cs="標楷體"/>
          <w:color w:val="000000"/>
          <w:szCs w:val="24"/>
        </w:rPr>
      </w:pPr>
      <w:r w:rsidRPr="002E209C">
        <w:rPr>
          <w:rFonts w:ascii="標楷體" w:eastAsia="標楷體" w:hAnsi="標楷體" w:cs="標楷體" w:hint="eastAsia"/>
          <w:color w:val="000000"/>
          <w:szCs w:val="24"/>
        </w:rPr>
        <w:t>本計畫工作圓滿完成後，相關承辦人員依「桃園市國民中小學教職員獎勵要點」辦理敘獎。</w:t>
      </w:r>
    </w:p>
    <w:p w:rsidR="002E209C" w:rsidRPr="002E209C" w:rsidRDefault="002E209C" w:rsidP="00A23745">
      <w:pPr>
        <w:ind w:left="841" w:hangingChars="300" w:hanging="841"/>
        <w:rPr>
          <w:rFonts w:ascii="標楷體" w:eastAsia="標楷體" w:hAnsi="標楷體"/>
          <w:color w:val="000000"/>
          <w:szCs w:val="24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玖</w:t>
      </w:r>
      <w:r w:rsid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本計畫奉桃園市政府教育局核定後實施，如有未盡事宜，得另行補充修訂。</w:t>
      </w:r>
    </w:p>
    <w:p w:rsidR="007512DB" w:rsidRDefault="002E209C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7512DB">
        <w:rPr>
          <w:rFonts w:ascii="Times New Roman" w:eastAsia="標楷體" w:hAnsi="Times New Roman"/>
          <w:color w:val="000000"/>
          <w:szCs w:val="24"/>
        </w:rPr>
        <w:br/>
      </w:r>
      <w:r w:rsidRPr="002E209C">
        <w:rPr>
          <w:rFonts w:ascii="Times New Roman" w:eastAsia="標楷體" w:hAnsi="Times New Roman" w:hint="eastAsia"/>
          <w:color w:val="000000"/>
          <w:szCs w:val="24"/>
        </w:rPr>
        <w:t xml:space="preserve"> </w:t>
      </w: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8E4503" w:rsidRDefault="008E4503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Pr="00035CD2" w:rsidRDefault="000C4C98" w:rsidP="000C4C98">
      <w:pPr>
        <w:jc w:val="center"/>
        <w:rPr>
          <w:rFonts w:ascii="標楷體" w:eastAsia="標楷體" w:hAnsi="標楷體"/>
          <w:sz w:val="28"/>
        </w:rPr>
      </w:pPr>
      <w:r w:rsidRPr="00035CD2">
        <w:rPr>
          <w:rFonts w:ascii="標楷體" w:eastAsia="標楷體" w:hAnsi="標楷體" w:hint="eastAsia"/>
          <w:sz w:val="28"/>
        </w:rPr>
        <w:t>學生網路成癮辨識與輔導種子教師培訓暨宣導實施計畫</w:t>
      </w:r>
    </w:p>
    <w:p w:rsidR="000C4C98" w:rsidRDefault="000C4C98" w:rsidP="000C4C98">
      <w:pPr>
        <w:jc w:val="center"/>
        <w:rPr>
          <w:rFonts w:ascii="標楷體" w:eastAsia="標楷體" w:hAnsi="標楷體"/>
          <w:sz w:val="28"/>
        </w:rPr>
      </w:pPr>
      <w:r w:rsidRPr="00035CD2">
        <w:rPr>
          <w:rFonts w:ascii="標楷體" w:eastAsia="標楷體" w:hAnsi="標楷體" w:hint="eastAsia"/>
          <w:sz w:val="28"/>
        </w:rPr>
        <w:lastRenderedPageBreak/>
        <w:t>經費概算表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068"/>
        <w:gridCol w:w="1383"/>
        <w:gridCol w:w="951"/>
        <w:gridCol w:w="1208"/>
        <w:gridCol w:w="2761"/>
      </w:tblGrid>
      <w:tr w:rsidR="000C4C98" w:rsidTr="002436CE">
        <w:tc>
          <w:tcPr>
            <w:tcW w:w="1696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辨理項目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外聘講師費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800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第1場11月11日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內聘講師費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800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第2場11月18日</w:t>
            </w:r>
          </w:p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第3場11月25日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助理講師費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1383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100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290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研習手冊100*290份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場地使用費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租借大型空調會議室半天3000元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稿費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08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研習手冊圖片版權</w:t>
            </w:r>
          </w:p>
        </w:tc>
      </w:tr>
      <w:tr w:rsidR="000C4C98" w:rsidTr="002436CE">
        <w:trPr>
          <w:trHeight w:val="795"/>
        </w:trPr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雜支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式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茶水費:10元*290人</w:t>
            </w:r>
          </w:p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其他經費購買各項事務用品</w:t>
            </w:r>
          </w:p>
        </w:tc>
      </w:tr>
      <w:tr w:rsidR="000C4C98" w:rsidTr="002436CE">
        <w:trPr>
          <w:trHeight w:val="744"/>
        </w:trPr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2451" w:type="dxa"/>
            <w:gridSpan w:val="2"/>
            <w:tcBorders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200元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0C4C98" w:rsidRDefault="000C4C98" w:rsidP="000C4C98">
      <w:pPr>
        <w:rPr>
          <w:rFonts w:ascii="標楷體" w:eastAsia="標楷體" w:hAnsi="標楷體"/>
          <w:sz w:val="28"/>
        </w:rPr>
      </w:pPr>
    </w:p>
    <w:p w:rsidR="000C4C98" w:rsidRPr="00035CD2" w:rsidRDefault="000C4C98" w:rsidP="000C4C9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承辦人:          教務主任:          會計主任:        校長:</w:t>
      </w:r>
    </w:p>
    <w:p w:rsidR="000C4C98" w:rsidRP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7512DB" w:rsidRPr="007512DB" w:rsidRDefault="007512DB" w:rsidP="007512DB">
      <w:pPr>
        <w:rPr>
          <w:rFonts w:ascii="標楷體" w:eastAsia="標楷體" w:hAnsi="標楷體"/>
          <w:color w:val="000000"/>
          <w:szCs w:val="24"/>
        </w:rPr>
      </w:pPr>
    </w:p>
    <w:p w:rsidR="00352820" w:rsidRPr="00352820" w:rsidRDefault="00352820">
      <w:pPr>
        <w:rPr>
          <w:szCs w:val="24"/>
        </w:rPr>
      </w:pPr>
    </w:p>
    <w:sectPr w:rsidR="00352820" w:rsidRPr="003528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33" w:rsidRDefault="00315C33" w:rsidP="00C90A8F">
      <w:r>
        <w:separator/>
      </w:r>
    </w:p>
  </w:endnote>
  <w:endnote w:type="continuationSeparator" w:id="0">
    <w:p w:rsidR="00315C33" w:rsidRDefault="00315C33" w:rsidP="00C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33" w:rsidRDefault="00315C33" w:rsidP="00C90A8F">
      <w:r>
        <w:separator/>
      </w:r>
    </w:p>
  </w:footnote>
  <w:footnote w:type="continuationSeparator" w:id="0">
    <w:p w:rsidR="00315C33" w:rsidRDefault="00315C33" w:rsidP="00C9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1FB"/>
    <w:multiLevelType w:val="hybridMultilevel"/>
    <w:tmpl w:val="62C48CE8"/>
    <w:lvl w:ilvl="0" w:tplc="1ED2D45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lang w:val="en-US"/>
      </w:rPr>
    </w:lvl>
    <w:lvl w:ilvl="1" w:tplc="F6FCA9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A81761"/>
    <w:multiLevelType w:val="hybridMultilevel"/>
    <w:tmpl w:val="D26AB548"/>
    <w:lvl w:ilvl="0" w:tplc="398659E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0C6E27"/>
    <w:multiLevelType w:val="hybridMultilevel"/>
    <w:tmpl w:val="717AF5BC"/>
    <w:lvl w:ilvl="0" w:tplc="E708D512">
      <w:start w:val="1"/>
      <w:numFmt w:val="taiwaneseCountingThousand"/>
      <w:lvlText w:val="(%1)"/>
      <w:lvlJc w:val="left"/>
      <w:pPr>
        <w:ind w:left="14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9D074E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34CA66EC"/>
    <w:multiLevelType w:val="hybridMultilevel"/>
    <w:tmpl w:val="BDE2156A"/>
    <w:lvl w:ilvl="0" w:tplc="C6621F72">
      <w:start w:val="1"/>
      <w:numFmt w:val="taiwaneseCountingThousand"/>
      <w:lvlText w:val="%1、"/>
      <w:lvlJc w:val="left"/>
      <w:pPr>
        <w:ind w:left="1473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">
    <w:nsid w:val="49300076"/>
    <w:multiLevelType w:val="hybridMultilevel"/>
    <w:tmpl w:val="0804E8F0"/>
    <w:lvl w:ilvl="0" w:tplc="6EE022CA">
      <w:start w:val="1"/>
      <w:numFmt w:val="ideographLegalTraditional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C304BE"/>
    <w:multiLevelType w:val="hybridMultilevel"/>
    <w:tmpl w:val="6C4E57B6"/>
    <w:lvl w:ilvl="0" w:tplc="614E6678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67351AC9"/>
    <w:multiLevelType w:val="hybridMultilevel"/>
    <w:tmpl w:val="410276A4"/>
    <w:lvl w:ilvl="0" w:tplc="04090015">
      <w:start w:val="1"/>
      <w:numFmt w:val="taiwaneseCountingThousand"/>
      <w:lvlText w:val="%1、"/>
      <w:lvlJc w:val="left"/>
      <w:pPr>
        <w:ind w:left="902" w:hanging="480"/>
      </w:p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">
    <w:nsid w:val="6BCD70AF"/>
    <w:multiLevelType w:val="hybridMultilevel"/>
    <w:tmpl w:val="410276A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>
    <w:nsid w:val="6BEB544A"/>
    <w:multiLevelType w:val="hybridMultilevel"/>
    <w:tmpl w:val="19402484"/>
    <w:lvl w:ilvl="0" w:tplc="F146BA72">
      <w:start w:val="1"/>
      <w:numFmt w:val="taiwaneseCountingThousand"/>
      <w:lvlText w:val="%1、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20"/>
    <w:rsid w:val="00016B61"/>
    <w:rsid w:val="00030DE9"/>
    <w:rsid w:val="00031861"/>
    <w:rsid w:val="000B7E3A"/>
    <w:rsid w:val="000C4C98"/>
    <w:rsid w:val="001540AA"/>
    <w:rsid w:val="001B3686"/>
    <w:rsid w:val="002E209C"/>
    <w:rsid w:val="00315C33"/>
    <w:rsid w:val="00352820"/>
    <w:rsid w:val="004C30C6"/>
    <w:rsid w:val="00555264"/>
    <w:rsid w:val="007512DB"/>
    <w:rsid w:val="00755F6C"/>
    <w:rsid w:val="00854E31"/>
    <w:rsid w:val="0089534C"/>
    <w:rsid w:val="008E4503"/>
    <w:rsid w:val="009D2500"/>
    <w:rsid w:val="00A201B0"/>
    <w:rsid w:val="00A23745"/>
    <w:rsid w:val="00A34F08"/>
    <w:rsid w:val="00AC3DE7"/>
    <w:rsid w:val="00B77B5B"/>
    <w:rsid w:val="00C90A8F"/>
    <w:rsid w:val="00C940BD"/>
    <w:rsid w:val="00D40127"/>
    <w:rsid w:val="00DA27AF"/>
    <w:rsid w:val="00ED5E82"/>
    <w:rsid w:val="00EF4336"/>
    <w:rsid w:val="00F828EE"/>
    <w:rsid w:val="00FB349E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8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8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C4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8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8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C4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cp:lastPrinted>2015-09-14T02:47:00Z</cp:lastPrinted>
  <dcterms:created xsi:type="dcterms:W3CDTF">2015-11-04T00:49:00Z</dcterms:created>
  <dcterms:modified xsi:type="dcterms:W3CDTF">2015-11-04T00:49:00Z</dcterms:modified>
</cp:coreProperties>
</file>